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373A8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73A87" w:rsidRDefault="00A0553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A8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73A87" w:rsidRDefault="00A05537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44</w:t>
            </w:r>
            <w:r>
              <w:rPr>
                <w:sz w:val="48"/>
              </w:rPr>
              <w:br/>
              <w:t>(ред. от 06.06.2025)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"Снижение стоимости лекарств по рецепту врача на 50 процентов"</w:t>
            </w:r>
          </w:p>
        </w:tc>
      </w:tr>
      <w:tr w:rsidR="00373A8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73A87" w:rsidRDefault="00A0553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373A87" w:rsidRDefault="00373A87">
      <w:pPr>
        <w:pStyle w:val="ConsPlusNormal0"/>
        <w:sectPr w:rsidR="00373A8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73A87" w:rsidRDefault="00373A87">
      <w:pPr>
        <w:pStyle w:val="ConsPlusNormal0"/>
        <w:ind w:firstLine="540"/>
        <w:jc w:val="both"/>
        <w:outlineLvl w:val="0"/>
      </w:pPr>
    </w:p>
    <w:p w:rsidR="00373A87" w:rsidRDefault="00A05537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373A87" w:rsidRDefault="00373A87">
      <w:pPr>
        <w:pStyle w:val="ConsPlusTitle0"/>
        <w:ind w:firstLine="540"/>
        <w:jc w:val="both"/>
      </w:pPr>
    </w:p>
    <w:p w:rsidR="00373A87" w:rsidRDefault="00A05537">
      <w:pPr>
        <w:pStyle w:val="ConsPlusTitle0"/>
        <w:jc w:val="center"/>
      </w:pPr>
      <w:r>
        <w:t>ПОСТАНОВЛЕНИЕ</w:t>
      </w:r>
    </w:p>
    <w:p w:rsidR="00373A87" w:rsidRDefault="00A05537">
      <w:pPr>
        <w:pStyle w:val="ConsPlusTitle0"/>
        <w:jc w:val="center"/>
      </w:pPr>
      <w:r>
        <w:t>от 27 июня 2016 г. N 44</w:t>
      </w:r>
    </w:p>
    <w:p w:rsidR="00373A87" w:rsidRDefault="00373A87">
      <w:pPr>
        <w:pStyle w:val="ConsPlusTitle0"/>
        <w:ind w:firstLine="540"/>
        <w:jc w:val="both"/>
      </w:pPr>
    </w:p>
    <w:p w:rsidR="00373A87" w:rsidRDefault="00A05537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373A87" w:rsidRDefault="00A05537">
      <w:pPr>
        <w:pStyle w:val="ConsPlusTitle0"/>
        <w:jc w:val="center"/>
      </w:pPr>
      <w:r>
        <w:t>ГОСУДАРСТВЕННОЙ УСЛУГИ "СНИЖЕНИЕ СТОИМОСТИ ЛЕКАРСТВ</w:t>
      </w:r>
    </w:p>
    <w:p w:rsidR="00373A87" w:rsidRDefault="00A05537">
      <w:pPr>
        <w:pStyle w:val="ConsPlusTitle0"/>
        <w:jc w:val="center"/>
      </w:pPr>
      <w:r>
        <w:t>ПО РЕЦЕПТУ ВРАЧА НА 50 ПРОЦЕНТОВ"</w:t>
      </w:r>
    </w:p>
    <w:p w:rsidR="00373A87" w:rsidRDefault="00373A8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73A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3A87" w:rsidRDefault="00373A8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3A87" w:rsidRDefault="00373A8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3A87" w:rsidRDefault="00A0553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3A87" w:rsidRDefault="00A0553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373A87" w:rsidRDefault="00A0553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27.07.2017 </w:t>
            </w:r>
            <w:hyperlink r:id="rId9" w:tooltip="Постановление минтруда Ростовской обл. от 27.07.2017 N 25 &quot;О внесении изменения в постановление министерства труда и социального развития Ростовской области от 27.06.2016 N 44&quot; {КонсультантПлюс}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 xml:space="preserve">, от 17.09.2018 </w:t>
            </w:r>
            <w:hyperlink r:id="rId10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01.09.2021 </w:t>
            </w:r>
            <w:hyperlink r:id="rId11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373A87" w:rsidRDefault="00A0553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06.06.2025 </w:t>
            </w:r>
            <w:hyperlink r:id="rId12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3A87" w:rsidRDefault="00373A87">
            <w:pPr>
              <w:pStyle w:val="ConsPlusNormal0"/>
            </w:pPr>
          </w:p>
        </w:tc>
      </w:tr>
    </w:tbl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3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</w:t>
      </w:r>
      <w:r>
        <w:t xml:space="preserve">нных услуг и административных регламентов осуществления государственного контроля (надзора)", от 19.09.2013 </w:t>
      </w:r>
      <w:hyperlink r:id="rId14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области", в целях приведения в соответствие с действующим законодател</w:t>
      </w:r>
      <w:r>
        <w:t>ьством, министерство труда и социального развития Ростовской области постановляет:</w:t>
      </w:r>
    </w:p>
    <w:p w:rsidR="00373A87" w:rsidRDefault="00A05537">
      <w:pPr>
        <w:pStyle w:val="ConsPlusNormal0"/>
        <w:jc w:val="both"/>
      </w:pPr>
      <w:r>
        <w:t xml:space="preserve">(преамбула в ред. </w:t>
      </w:r>
      <w:hyperlink r:id="rId15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8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"Снижение стоимости лекарств по рецепту врача на 50 процентов" согласно приложению.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2. Признать утратившими силу приказы министерства труда и социального развития Ростовской области: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от 05.02.2013 N 100 "Об утверждении административного регламента предоставления государственной услуги по снижению стоимости лекарств по рецепту врача на 50 </w:t>
      </w:r>
      <w:r>
        <w:t>процентов";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от 22.10.2013 N 522 "О внесении изменений в приказ минтруда области от 05.02.2013 N 100".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3. Постановление вступает в силу со дня официального опубликования.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4. Контроль за выполнением настоящего постановления возложить на заместителя министра </w:t>
      </w:r>
      <w:r>
        <w:t>труда и социального развития Ростовской области Мельникову А.М.</w:t>
      </w:r>
    </w:p>
    <w:p w:rsidR="00373A87" w:rsidRDefault="00A05537">
      <w:pPr>
        <w:pStyle w:val="ConsPlusNormal0"/>
        <w:jc w:val="both"/>
      </w:pPr>
      <w:r>
        <w:t xml:space="preserve">(п. 4 в ред. </w:t>
      </w:r>
      <w:hyperlink r:id="rId16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</w:pPr>
      <w:r>
        <w:t>Министр</w:t>
      </w:r>
    </w:p>
    <w:p w:rsidR="00373A87" w:rsidRDefault="00A05537">
      <w:pPr>
        <w:pStyle w:val="ConsPlusNormal0"/>
        <w:jc w:val="right"/>
      </w:pPr>
      <w:r>
        <w:t>Е.В.ЕЛИСЕЕВА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  <w:outlineLvl w:val="0"/>
      </w:pPr>
      <w:r>
        <w:t>Приложение</w:t>
      </w:r>
    </w:p>
    <w:p w:rsidR="00373A87" w:rsidRDefault="00A05537">
      <w:pPr>
        <w:pStyle w:val="ConsPlusNormal0"/>
        <w:jc w:val="right"/>
      </w:pPr>
      <w:r>
        <w:t>к постановлению</w:t>
      </w:r>
    </w:p>
    <w:p w:rsidR="00373A87" w:rsidRDefault="00A05537">
      <w:pPr>
        <w:pStyle w:val="ConsPlusNormal0"/>
        <w:jc w:val="right"/>
      </w:pPr>
      <w:r>
        <w:t>министерств</w:t>
      </w:r>
      <w:r>
        <w:t>а труда</w:t>
      </w:r>
    </w:p>
    <w:p w:rsidR="00373A87" w:rsidRDefault="00A05537">
      <w:pPr>
        <w:pStyle w:val="ConsPlusNormal0"/>
        <w:jc w:val="right"/>
      </w:pPr>
      <w:r>
        <w:t>и социального развития</w:t>
      </w:r>
    </w:p>
    <w:p w:rsidR="00373A87" w:rsidRDefault="00A05537">
      <w:pPr>
        <w:pStyle w:val="ConsPlusNormal0"/>
        <w:jc w:val="right"/>
      </w:pPr>
      <w:r>
        <w:t>Ростовской области</w:t>
      </w:r>
    </w:p>
    <w:p w:rsidR="00373A87" w:rsidRDefault="00A05537">
      <w:pPr>
        <w:pStyle w:val="ConsPlusNormal0"/>
        <w:jc w:val="right"/>
      </w:pPr>
      <w:r>
        <w:t>от 27.06.2016 N 44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</w:pPr>
      <w:bookmarkStart w:id="0" w:name="P38"/>
      <w:bookmarkEnd w:id="0"/>
      <w:r>
        <w:t>АДМИНИСТРАТИВНЫЙ РЕГЛАМЕНТ</w:t>
      </w:r>
    </w:p>
    <w:p w:rsidR="00373A87" w:rsidRDefault="00A05537">
      <w:pPr>
        <w:pStyle w:val="ConsPlusTitle0"/>
        <w:jc w:val="center"/>
      </w:pPr>
      <w:r>
        <w:t>ПРЕДОСТАВЛЕНИЯ ГОСУДАРСТВЕННОЙ УСЛУГИ "СНИЖЕНИЕ СТОИМОСТИ</w:t>
      </w:r>
    </w:p>
    <w:p w:rsidR="00373A87" w:rsidRDefault="00A05537">
      <w:pPr>
        <w:pStyle w:val="ConsPlusTitle0"/>
        <w:jc w:val="center"/>
      </w:pPr>
      <w:r>
        <w:t>ЛЕКАРСТВ ПО РЕЦЕПТУ ВРАЧА НА 50 ПРОЦЕНТОВ"</w:t>
      </w:r>
    </w:p>
    <w:p w:rsidR="00373A87" w:rsidRDefault="00373A8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73A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3A87" w:rsidRDefault="00373A8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3A87" w:rsidRDefault="00373A8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3A87" w:rsidRDefault="00A0553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3A87" w:rsidRDefault="00A0553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373A87" w:rsidRDefault="00A0553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27.07.2017 </w:t>
            </w:r>
            <w:hyperlink r:id="rId17" w:tooltip="Постановление минтруда Ростовской обл. от 27.07.2017 N 25 &quot;О внесении изменения в постановление министерства труда и социального развития Ростовской области от 27.06.2016 N 44&quot; {КонсультантПлюс}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 xml:space="preserve">, от 17.09.2018 </w:t>
            </w:r>
            <w:hyperlink r:id="rId18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01.09.2021 </w:t>
            </w:r>
            <w:hyperlink r:id="rId19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373A87" w:rsidRDefault="00A0553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06.06.2025 </w:t>
            </w:r>
            <w:hyperlink r:id="rId20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3A87" w:rsidRDefault="00373A87">
            <w:pPr>
              <w:pStyle w:val="ConsPlusNormal0"/>
            </w:pPr>
          </w:p>
        </w:tc>
      </w:tr>
    </w:tbl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1"/>
      </w:pPr>
      <w:r>
        <w:t>Раздел I. ОБЩИЕ ПОЛОЖЕНИЯ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"Снижение стоимости лекарств по рецепту врача на 50 процентов" (далее - государственная услуга) разработан в целях повышения качества исполнения предоставления государственной услуги, доступн</w:t>
      </w:r>
      <w:r>
        <w:t>ости государственной услуги и создания комфортных условий для получателей государственной услуги.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Административный регламент определяет сроки и последовательность действий (административных процедур) органов социальной защиты населения муниципальных районо</w:t>
      </w:r>
      <w:r>
        <w:t>в (городских округов) Ростовской области в ходе предоставления государственной услуги.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2. Круг заявителей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Государственная услуга предоставляется труженикам тыла в соответствии с Областным </w:t>
      </w:r>
      <w:hyperlink r:id="rId21" w:tooltip="Областной закон Ростовской области от 22.10.2004 N 163-ЗС (ред. от 08.12.2025) &quot;О социальной поддержке тружеников тыла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163-ЗС "О социальной поддержке тружеников тыла" и реабилитированным лицам и лицам, признанным пострадавшими от политических репрессий, в соответствии с Областным </w:t>
      </w:r>
      <w:hyperlink r:id="rId22" w:tooltip="Областной закон Ростовской области от 22.10.2004 N 164-ЗС (ред. от 08.12.2025) &quot;О социальной поддержке граждан, пострадавших от политических репрессий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164-ЗС "О социальной поддержке граждан, пострадавших от политических репрессий".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373A87" w:rsidRDefault="00A05537">
      <w:pPr>
        <w:pStyle w:val="ConsPlusTitle0"/>
        <w:jc w:val="center"/>
      </w:pPr>
      <w:r>
        <w:t>государственной услуги</w:t>
      </w:r>
    </w:p>
    <w:p w:rsidR="00373A87" w:rsidRDefault="00373A87">
      <w:pPr>
        <w:pStyle w:val="ConsPlusNormal0"/>
        <w:jc w:val="center"/>
      </w:pPr>
    </w:p>
    <w:p w:rsidR="00373A87" w:rsidRDefault="00A05537">
      <w:pPr>
        <w:pStyle w:val="ConsPlusNormal0"/>
        <w:jc w:val="center"/>
      </w:pPr>
      <w:r>
        <w:t xml:space="preserve">(в ред. </w:t>
      </w:r>
      <w:hyperlink r:id="rId23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17.09.2018 N 29)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3"/>
      </w:pPr>
      <w:r>
        <w:t>3.1. Порядок получения информации заявителями по вопросам</w:t>
      </w:r>
    </w:p>
    <w:p w:rsidR="00373A87" w:rsidRDefault="00A05537">
      <w:pPr>
        <w:pStyle w:val="ConsPlusTitle0"/>
        <w:jc w:val="center"/>
      </w:pPr>
      <w:r>
        <w:t>предоставления государственной услуги, сведений о ходе</w:t>
      </w:r>
    </w:p>
    <w:p w:rsidR="00373A87" w:rsidRDefault="00A05537">
      <w:pPr>
        <w:pStyle w:val="ConsPlusTitle0"/>
        <w:jc w:val="center"/>
      </w:pPr>
      <w:r>
        <w:t>предоставления указанн</w:t>
      </w:r>
      <w:r>
        <w:t>ой услуги, в том числе</w:t>
      </w:r>
    </w:p>
    <w:p w:rsidR="00373A87" w:rsidRDefault="00A05537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373A87" w:rsidRDefault="00A05537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373A87" w:rsidRDefault="00A05537">
      <w:pPr>
        <w:pStyle w:val="ConsPlusTitle0"/>
        <w:jc w:val="center"/>
      </w:pPr>
      <w:r>
        <w:t>(функций)" (</w:t>
      </w:r>
      <w:hyperlink r:id="rId24">
        <w:r>
          <w:rPr>
            <w:color w:val="0000FF"/>
          </w:rPr>
          <w:t>www.gosuslugi.ru</w:t>
        </w:r>
      </w:hyperlink>
      <w:r>
        <w:t>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Информирование по вопросам предоставления госуд</w:t>
      </w:r>
      <w:r>
        <w:t>арственной услуги, сведений о ходе предоставления государственной услуги осуществляется специалистами органов социальной защиты населения муниципальных районов (городских округов) Ростовской области (далее - органы социальной защиты населения).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Прием гражд</w:t>
      </w:r>
      <w:r>
        <w:t>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по телеф</w:t>
      </w:r>
      <w:r>
        <w:t>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(далее - центр телефонного обслуживания) - 8-800-100-70-10;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по телефонам </w:t>
      </w:r>
      <w:r>
        <w:t>приемной граждан министерства труда и социального развития Ростовской области (далее - минтруд области);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области и о</w:t>
      </w:r>
      <w:r>
        <w:t>рганов социальной защиты населения в соответствии с поступившим запросом предоставляют информацию: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Специалисты органов социальной </w:t>
      </w:r>
      <w:r>
        <w:t>защиты населения в соответствии с поступившим запросом также предоставляют информацию: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 прин</w:t>
      </w:r>
      <w:r>
        <w:t>ятом по конкретному заявлению решении.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При ответах на телефонные звонки и устные обращения специалисты центра телефонного обслуживания, </w:t>
      </w:r>
      <w:r>
        <w:t>минтруда области, органов социальной защиты населения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</w:t>
      </w:r>
      <w:r>
        <w:t>ни, отчестве и должности работника, принявшего телефонный звонок. При невозможности дать ответ на вопрос гражданина, специалист обязан переадресовать звонок уполномоченному специалисту. Должно производиться не более одной переадресации звонка к специалисту</w:t>
      </w:r>
      <w:r>
        <w:t>, который может ответить на вопрос гражданина. Время разговора не должно превышать 10 минут.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(</w:t>
      </w:r>
      <w:hyperlink r:id="rId25">
        <w:r>
          <w:rPr>
            <w:color w:val="0000FF"/>
          </w:rPr>
          <w:t>http://mintrud.donland.ru/</w:t>
        </w:r>
      </w:hyperlink>
      <w:r>
        <w:t>).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услуги, а также сведений о ходе ее предоставления заявители могут получать также с использованием федеральной государственной информационной системы "Единый портал государ</w:t>
      </w:r>
      <w:r>
        <w:t>ственных и муниципальных услуг (функций)" (далее - ЕПГУ).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</w:t>
      </w:r>
      <w:r>
        <w:t>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</w:t>
      </w:r>
      <w:r>
        <w:t>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373A87" w:rsidRDefault="00A05537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373A87" w:rsidRDefault="00A05537">
      <w:pPr>
        <w:pStyle w:val="ConsPlusTitle0"/>
        <w:jc w:val="center"/>
      </w:pPr>
      <w:r>
        <w:t>предоставления гос</w:t>
      </w:r>
      <w:r>
        <w:t>ударственной услуги</w:t>
      </w:r>
    </w:p>
    <w:p w:rsidR="00373A87" w:rsidRDefault="00A05537">
      <w:pPr>
        <w:pStyle w:val="ConsPlusTitle0"/>
        <w:jc w:val="center"/>
      </w:pPr>
      <w:r>
        <w:t>и в многофункциональном центре предоставления</w:t>
      </w:r>
    </w:p>
    <w:p w:rsidR="00373A87" w:rsidRDefault="00A05537">
      <w:pPr>
        <w:pStyle w:val="ConsPlusTitle0"/>
        <w:jc w:val="center"/>
      </w:pPr>
      <w:r>
        <w:t>государственных и муниципальных услуг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сайта, электронной почты, а также местонахождении и графике работы минтруда, органов социальной защиты населения, МФЦ размещена на информационных стендах в помещениях минтруда, органов социальной защи</w:t>
      </w:r>
      <w:r>
        <w:t>ты населения и МФЦ, на официальном сайте минтруда, органов социальной защиты населения,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</w:t>
      </w:r>
      <w:r>
        <w:t>ПГУ.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</w:t>
      </w:r>
      <w:r>
        <w:t xml:space="preserve">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2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</w:t>
      </w:r>
      <w:r>
        <w:t>льной помощи".</w:t>
      </w:r>
    </w:p>
    <w:p w:rsidR="00373A87" w:rsidRDefault="00A05537">
      <w:pPr>
        <w:pStyle w:val="ConsPlusNormal0"/>
        <w:jc w:val="both"/>
      </w:pPr>
      <w:r>
        <w:t xml:space="preserve">(в ред. </w:t>
      </w:r>
      <w:hyperlink r:id="rId27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Снижение стоимости </w:t>
      </w:r>
      <w:r>
        <w:t>лекарств по рецепту врача на 50 процентов.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373A87" w:rsidRDefault="00A05537">
      <w:pPr>
        <w:pStyle w:val="ConsPlusTitle0"/>
        <w:jc w:val="center"/>
      </w:pPr>
      <w:r>
        <w:t>предоставляющего государственную услугу</w:t>
      </w:r>
    </w:p>
    <w:p w:rsidR="00373A87" w:rsidRDefault="00A05537">
      <w:pPr>
        <w:pStyle w:val="ConsPlusNormal0"/>
        <w:jc w:val="center"/>
      </w:pPr>
      <w:r>
        <w:t xml:space="preserve">(в ред. </w:t>
      </w:r>
      <w:hyperlink r:id="rId28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06.06.20</w:t>
      </w:r>
      <w:r>
        <w:t>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Предоставление государственной услуги осуществляется органами социальной защиты населения муниципальных районов и городских округов.</w:t>
      </w:r>
    </w:p>
    <w:p w:rsidR="00373A87" w:rsidRDefault="00A05537">
      <w:pPr>
        <w:pStyle w:val="ConsPlusNormal0"/>
        <w:jc w:val="both"/>
      </w:pPr>
      <w:r>
        <w:t xml:space="preserve">(в ред. </w:t>
      </w:r>
      <w:hyperlink r:id="rId29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</w:t>
      </w:r>
      <w:r>
        <w:t>ской обл. от 01.09.2021 N 30)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</w:t>
      </w:r>
      <w:r>
        <w:t>акже выдачи результата предоставления государственной услуги.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предоставления, а также в части осуществления контроля за по</w:t>
      </w:r>
      <w:r>
        <w:t>лнотой и качеством ее предоставления.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</w:t>
      </w:r>
      <w:r>
        <w:t>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3. Результат предоставления гос</w:t>
      </w:r>
      <w:r>
        <w:t>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перечисление денежных средств через кредитные организации на счета получателей - поставщиков услуг либо отказ в назначении гражданину государственной услуги и возвра</w:t>
      </w:r>
      <w:r>
        <w:t>т ему представленных документов.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Юридическими фактами, заканчивающими предоставление государственной услуги, являются принятие соответствующего решения органом, ответственным за назначение государственной услуги, и последующее уведомление заявителя о принятом решении.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4. Сроки предоставл</w:t>
      </w:r>
      <w:r>
        <w:t>ения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Рассмотрение заявления о предоставлении гос. услуги (принятие решения о назначении гос. услуги или отказ в течение 10 рабочих дней со дня регистрации заявления со всеми необходимыми документами.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Предоставление государственной у</w:t>
      </w:r>
      <w:r>
        <w:t>слуги может приостанавливаться на срок предоставления мер социальной поддержки в соответствии с федеральным законодательством.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Государственная услуга предоставляется однократно, с 1 числа месяца, следующего за месяцем подачи заявления и документов, подтвер</w:t>
      </w:r>
      <w:r>
        <w:t>ждающих право на ее получение.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5. Перечень нормативных правовых актов, регулирующих</w:t>
      </w:r>
    </w:p>
    <w:p w:rsidR="00373A87" w:rsidRDefault="00A05537">
      <w:pPr>
        <w:pStyle w:val="ConsPlusTitle0"/>
        <w:jc w:val="center"/>
      </w:pPr>
      <w:r>
        <w:t>предоставление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Утратил силу. - </w:t>
      </w:r>
      <w:hyperlink r:id="rId30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bookmarkStart w:id="1" w:name="P139"/>
      <w:bookmarkEnd w:id="1"/>
      <w:r>
        <w:t>6</w:t>
      </w:r>
      <w:r>
        <w:t>. Исчерпывающий перечень документов, необходимых</w:t>
      </w:r>
    </w:p>
    <w:p w:rsidR="00373A87" w:rsidRDefault="00A05537">
      <w:pPr>
        <w:pStyle w:val="ConsPlusTitle0"/>
        <w:jc w:val="center"/>
      </w:pPr>
      <w:r>
        <w:t>в соответствии с законодательными или иными нормативными</w:t>
      </w:r>
    </w:p>
    <w:p w:rsidR="00373A87" w:rsidRDefault="00A05537">
      <w:pPr>
        <w:pStyle w:val="ConsPlusTitle0"/>
        <w:jc w:val="center"/>
      </w:pPr>
      <w:r>
        <w:t>правовыми актами для предоставления государственной услуги,</w:t>
      </w:r>
    </w:p>
    <w:p w:rsidR="00373A87" w:rsidRDefault="00A05537">
      <w:pPr>
        <w:pStyle w:val="ConsPlusTitle0"/>
        <w:jc w:val="center"/>
      </w:pPr>
      <w:r>
        <w:t>услуг, необходимых и обязательных для предоставления</w:t>
      </w:r>
    </w:p>
    <w:p w:rsidR="00373A87" w:rsidRDefault="00A05537">
      <w:pPr>
        <w:pStyle w:val="ConsPlusTitle0"/>
        <w:jc w:val="center"/>
      </w:pPr>
      <w:r>
        <w:t>государственной услуги, способы их по</w:t>
      </w:r>
      <w:r>
        <w:t>лучения заявителями,</w:t>
      </w:r>
    </w:p>
    <w:p w:rsidR="00373A87" w:rsidRDefault="00A05537">
      <w:pPr>
        <w:pStyle w:val="ConsPlusTitle0"/>
        <w:jc w:val="center"/>
      </w:pPr>
      <w:r>
        <w:t>в том числе в электронной форме, и порядок их предоставления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Для получения государственной услуги заявитель выбирает форму предоставления государственной услуги: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очная форма предоставления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предоставление государственной услуги через МФЦ.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Также выбирается вариант предоставления документов - в бумажном, электронном виде.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При выборе очной формы предоставления государственной услуги заявитель </w:t>
      </w:r>
      <w:r>
        <w:t>обращается в территориальный орган социальной защиты населения и выбирает вариант предоставления указанных документов.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предоставления указанных документов и обращается в орган социальной защиты населения одним из следующих способов: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по почте;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через </w:t>
      </w:r>
      <w:r>
        <w:t>ЕПГУ.</w:t>
      </w:r>
    </w:p>
    <w:p w:rsidR="00373A87" w:rsidRDefault="00A05537">
      <w:pPr>
        <w:pStyle w:val="ConsPlusNormal0"/>
        <w:jc w:val="both"/>
      </w:pPr>
      <w:r>
        <w:t xml:space="preserve">(в ред. </w:t>
      </w:r>
      <w:hyperlink r:id="rId31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выборе предоставления государственной услуги через МФЦ заявитель лично (или через доверенное лицо) обращается к сотруднику М</w:t>
      </w:r>
      <w:r>
        <w:t>ФЦ и выбирает вариант предоставления указанных документов.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 соответствии с настоящим Административным регламентом для предоставления государственной услуги гражданами представляются:</w:t>
      </w:r>
    </w:p>
    <w:p w:rsidR="00373A87" w:rsidRDefault="00373A87">
      <w:pPr>
        <w:pStyle w:val="ConsPlusNormal0"/>
        <w:spacing w:before="240"/>
        <w:ind w:firstLine="540"/>
        <w:jc w:val="both"/>
      </w:pPr>
      <w:hyperlink w:anchor="P566" w:tooltip="           ЗАЯВЛЕНИЕ НА ПРЕДОСТАВЛЕНИЕ МЕР СОЦИАЛЬНОЙ ПОДДЕРЖКИ">
        <w:r w:rsidR="00A05537">
          <w:rPr>
            <w:color w:val="0000FF"/>
          </w:rPr>
          <w:t>заявление</w:t>
        </w:r>
      </w:hyperlink>
      <w:r w:rsidR="00A05537">
        <w:t xml:space="preserve"> гражданина, бланк формы обращения указан в приложении N 1;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удостоверение (свидетельство), справка о реабилитации, подтверждающие соответственно статус труженика тыла, реабилитированного или пострадавшего от политических репр</w:t>
      </w:r>
      <w:r>
        <w:t>ессий;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иные документы, удостоверяющие личность гражданина Российской Федерации;</w:t>
      </w:r>
    </w:p>
    <w:p w:rsidR="00373A87" w:rsidRDefault="00A05537">
      <w:pPr>
        <w:pStyle w:val="ConsPlusNormal0"/>
        <w:jc w:val="both"/>
      </w:pPr>
      <w:r>
        <w:t xml:space="preserve">(в ред. </w:t>
      </w:r>
      <w:hyperlink r:id="rId32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</w:t>
      </w:r>
      <w:r>
        <w:t>2021 N 30)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 случае обращения через представителя - документ, удостоверяющий личность представителя заявителя; доверенность, удостоверяющая полномочия представителя.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 случаях, предусмотренных федеральными законами, универсальная электронная карта является</w:t>
      </w:r>
      <w:r>
        <w:t xml:space="preserve">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</w:t>
      </w:r>
      <w:r>
        <w:t>овыми актами Ростовской области,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 (далее - УЭК).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В документах не должно быть подчисток, </w:t>
      </w:r>
      <w:r>
        <w:t>приписок, зачеркнутых слов и иных неоговоренных исправлений: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 однозначно истолковать их содержание.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Требование от граждан документов</w:t>
      </w:r>
      <w:r>
        <w:t>, за исключением предусмотренных приведенным перечнем, недопустимо.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bookmarkStart w:id="2" w:name="P170"/>
      <w:bookmarkEnd w:id="2"/>
      <w:r>
        <w:t>7. Исчерпывающий перечень документов,</w:t>
      </w:r>
    </w:p>
    <w:p w:rsidR="00373A87" w:rsidRDefault="00A05537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373A87" w:rsidRDefault="00A05537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373A87" w:rsidRDefault="00A05537">
      <w:pPr>
        <w:pStyle w:val="ConsPlusTitle0"/>
        <w:jc w:val="center"/>
      </w:pPr>
      <w:r>
        <w:t>в распоряжении государственны</w:t>
      </w:r>
      <w:r>
        <w:t>х органов, органов местного</w:t>
      </w:r>
    </w:p>
    <w:p w:rsidR="00373A87" w:rsidRDefault="00A05537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373A87" w:rsidRDefault="00A05537">
      <w:pPr>
        <w:pStyle w:val="ConsPlusTitle0"/>
        <w:jc w:val="center"/>
      </w:pPr>
      <w:r>
        <w:t>государственной услуги, и которые заявитель вправе</w:t>
      </w:r>
    </w:p>
    <w:p w:rsidR="00373A87" w:rsidRDefault="00A05537">
      <w:pPr>
        <w:pStyle w:val="ConsPlusTitle0"/>
        <w:jc w:val="center"/>
      </w:pPr>
      <w:r>
        <w:t>представить</w:t>
      </w:r>
    </w:p>
    <w:p w:rsidR="00373A87" w:rsidRDefault="00373A87">
      <w:pPr>
        <w:pStyle w:val="ConsPlusNormal0"/>
        <w:jc w:val="center"/>
      </w:pPr>
    </w:p>
    <w:p w:rsidR="00373A87" w:rsidRDefault="00A05537">
      <w:pPr>
        <w:pStyle w:val="ConsPlusNormal0"/>
        <w:jc w:val="center"/>
      </w:pPr>
      <w:r>
        <w:t xml:space="preserve">(в ред. </w:t>
      </w:r>
      <w:hyperlink r:id="rId33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01.09.2021 N 30)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Орган социальной защиты населения или МФЦ (в случае подачи заявления через МФЦ) в рамках межведомственного информационного</w:t>
      </w:r>
      <w:r>
        <w:t xml:space="preserve"> взаимодействия с соблюдением норм законодательства Российской Федерации о защите персональных данных запрашивает в электронном виде или на бумажном носителе, в случае нахождения в распоряжении у государственных органов, органов местного самоуправления, по</w:t>
      </w:r>
      <w:r>
        <w:t>дведомственных им организаций, следующие сведения и (или) документы, необходимые для назначения и предоставления мер социальной поддержки: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 регистрации по месту жительства заявителя - у органа, уполномоченного на осуществление функций по контролю и надзор</w:t>
      </w:r>
      <w:r>
        <w:t>у в сфере миграции;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 номере индивидуального лицевого счета застрахованного лица в системе обязательного пенсионного страхования Российской Федерации гражданина;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 реабилитации лица, репрессированного по политическим мотивам, выдаваемые органами внутренних</w:t>
      </w:r>
      <w:r>
        <w:t xml:space="preserve"> дел Российской Федерации;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справку органа социальной защиты населения по прежнему месту регистрации по месту жительства гражданина о прекращении предоставления мер социальной поддержки;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справку органа социальной защиты населения по месту регистрации по месту жительства о неполучении мер социальной поддержки в случае назначения мер социальной поддержки по месту регистрации по месту пребывания.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Гражданин вправе представить указанные сведени</w:t>
      </w:r>
      <w:r>
        <w:t>я и (или) документы по собственной инициативе. Непредставление заявителем указанных сведений и (или) документов не является основанием для отказа в предоставлении государственной услуги.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8. Запрет на требование от заявителя представления</w:t>
      </w:r>
    </w:p>
    <w:p w:rsidR="00373A87" w:rsidRDefault="00A05537">
      <w:pPr>
        <w:pStyle w:val="ConsPlusTitle0"/>
        <w:jc w:val="center"/>
      </w:pPr>
      <w:r>
        <w:t>документов и инфо</w:t>
      </w:r>
      <w:r>
        <w:t>рмации, не предусмотренных нормативными</w:t>
      </w:r>
    </w:p>
    <w:p w:rsidR="00373A87" w:rsidRDefault="00A05537">
      <w:pPr>
        <w:pStyle w:val="ConsPlusTitle0"/>
        <w:jc w:val="center"/>
      </w:pPr>
      <w:r>
        <w:t>правовыми актами Российской Федерации и Ростовской области</w:t>
      </w:r>
    </w:p>
    <w:p w:rsidR="00373A87" w:rsidRDefault="00373A87">
      <w:pPr>
        <w:pStyle w:val="ConsPlusNormal0"/>
        <w:jc w:val="center"/>
      </w:pPr>
    </w:p>
    <w:p w:rsidR="00373A87" w:rsidRDefault="00A05537">
      <w:pPr>
        <w:pStyle w:val="ConsPlusNormal0"/>
        <w:jc w:val="center"/>
      </w:pPr>
      <w:r>
        <w:t xml:space="preserve">(в ред. </w:t>
      </w:r>
      <w:hyperlink r:id="rId34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17.09.2018 N 29)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Запрещается требовать от </w:t>
      </w:r>
      <w:r>
        <w:t>заявителей: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пре</w:t>
      </w:r>
      <w:r>
        <w:t>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</w:t>
      </w:r>
      <w:r>
        <w:t xml:space="preserve">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</w:t>
      </w:r>
      <w:r>
        <w:t xml:space="preserve">исключением документов, указанных в </w:t>
      </w:r>
      <w:hyperlink r:id="rId3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представление документов и информации, отсутствие и (или) недостоверность кото</w:t>
      </w:r>
      <w:r>
        <w:t xml:space="preserve">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3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</w:t>
      </w:r>
      <w:r>
        <w:t>го закона от 27.07.2010 N 210-ФЗ "Об организации предоставления государственных и муниципальных услуг";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</w:t>
      </w:r>
      <w:r>
        <w:t>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предоставления на бумажном носителе документов и инф</w:t>
      </w:r>
      <w:r>
        <w:t xml:space="preserve">ормации, электронные образы которых ранее были заверены в соответствии с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</w:t>
      </w:r>
      <w:r>
        <w:t>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73A87" w:rsidRDefault="00A05537">
      <w:pPr>
        <w:pStyle w:val="ConsPlusNormal0"/>
        <w:jc w:val="both"/>
      </w:pPr>
      <w:r>
        <w:t xml:space="preserve">(абзац введен </w:t>
      </w:r>
      <w:hyperlink r:id="rId38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01.09.2021 N 30)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9. Исчерпывающий перечень оснований для отказа в приеме</w:t>
      </w:r>
    </w:p>
    <w:p w:rsidR="00373A87" w:rsidRDefault="00A05537">
      <w:pPr>
        <w:pStyle w:val="ConsPlusTitle0"/>
        <w:jc w:val="center"/>
      </w:pPr>
      <w:r>
        <w:t>документов, необходимых для предоставления</w:t>
      </w:r>
    </w:p>
    <w:p w:rsidR="00373A87" w:rsidRDefault="00A05537">
      <w:pPr>
        <w:pStyle w:val="ConsPlusTitle0"/>
        <w:jc w:val="center"/>
      </w:pPr>
      <w:r>
        <w:t>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Перечень оснований для отказа в приеме документов: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если представлен неполный пакет документов, указанный в </w:t>
      </w:r>
      <w:hyperlink w:anchor="P139" w:tooltip="6. Исчерпывающий перечень документов, необходимых">
        <w:r>
          <w:rPr>
            <w:color w:val="0000FF"/>
          </w:rPr>
          <w:t>пункте 6 раздела II</w:t>
        </w:r>
      </w:hyperlink>
      <w:r>
        <w:t xml:space="preserve"> настоящего Регламента, а также при предъявлении</w:t>
      </w:r>
      <w:r>
        <w:t xml:space="preserve"> документов с серьезными повреждениями, не позволяющими однозначно истолковать их содержание;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отсутствие права на получение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отсутствии в заявлении фамилии, имени, отчества обратившегося, почтового адреса;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если текст письменного </w:t>
      </w:r>
      <w:r>
        <w:t>заявления не поддается прочтению;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заявление подано лицом, не имеющим на это полномочий;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отсутствие в утвержденном перечне лекарственного препарата, выписанного лечащим врачом;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снятие с регистрационного учета по месту жительства (месту пребывания);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наличие </w:t>
      </w:r>
      <w:r>
        <w:t>одного из федеральных признаков (инвалид, ветеран боевых действий, член семьи погибшего, умершего ИВОВ, УВОВ, инвалида боевых действий, военнослужащего и т.д.);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смерть гражданина.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Органы социальной защиты населения, МФЦ не вправе отказать в приеме документ</w:t>
      </w:r>
      <w:r>
        <w:t>ов, необходимых для предоставления государственной услуги, в случае, если указанные документы поданы в соответствии с информацией о сроках и порядке предоставления услуги, опубликованной на ЕПГУ и официальных сайтах минтруда области и органов социальной за</w:t>
      </w:r>
      <w:r>
        <w:t>щиты населения.</w:t>
      </w:r>
    </w:p>
    <w:p w:rsidR="00373A87" w:rsidRDefault="00A05537">
      <w:pPr>
        <w:pStyle w:val="ConsPlusNormal0"/>
        <w:jc w:val="both"/>
      </w:pPr>
      <w:r>
        <w:t xml:space="preserve">(абзац введен </w:t>
      </w:r>
      <w:hyperlink r:id="rId39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17.09.2018 N 29; в ред. </w:t>
      </w:r>
      <w:hyperlink r:id="rId40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10. Исчерпывающий перечень оснований для приостановления</w:t>
      </w:r>
    </w:p>
    <w:p w:rsidR="00373A87" w:rsidRDefault="00A05537">
      <w:pPr>
        <w:pStyle w:val="ConsPlusTitle0"/>
        <w:jc w:val="center"/>
      </w:pPr>
      <w:r>
        <w:t>или отказа в предоставлении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Перечень осно</w:t>
      </w:r>
      <w:r>
        <w:t>ваний для приостановления в предоставлении государственной услуги: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заявление о переходе на предоставление мер социальной поддержки в соответствии с федеральным законодательством (инвалид, ветеран боевых действий, член семьи погибшего, умершего ИВОВ, УВОВ, </w:t>
      </w:r>
      <w:r>
        <w:t>инвалида боевых действий, военнослужащего и т.д.).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Решение об отказе в предоставлении услуги принимается в следующих случаях: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отсутствие права на получение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отсутствие сведений о прекращении предоставления услуги при перемене места жительства в пределах Ростовской области;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предоставление заявителем заведомо недостоверной информации, имеющей существенное значение для предоставления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смерть гражданина.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Ор</w:t>
      </w:r>
      <w:r>
        <w:t>ганы социальной защиты населения не вправе отказать в предоставлении государственной услуги в случае, если необходимые документы поданы в соответствии с информацией о сроках и порядке предоставления услуги, опубликованной на ЕПГУ и официальных сайтах минтр</w:t>
      </w:r>
      <w:r>
        <w:t>уда области и органов социальной защиты населения.</w:t>
      </w:r>
    </w:p>
    <w:p w:rsidR="00373A87" w:rsidRDefault="00A05537">
      <w:pPr>
        <w:pStyle w:val="ConsPlusNormal0"/>
        <w:jc w:val="both"/>
      </w:pPr>
      <w:r>
        <w:t xml:space="preserve">(абзац введен </w:t>
      </w:r>
      <w:hyperlink r:id="rId41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17.09.2018 N 29; в ред. </w:t>
      </w:r>
      <w:hyperlink r:id="rId42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373A87" w:rsidRDefault="00A05537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Услуг, которые являются необходимыми и обязательными для предоставления </w:t>
      </w:r>
      <w:r>
        <w:t>государственной услуги, законодательством Российской Федерации не предусмотрено.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373A87" w:rsidRDefault="00A05537">
      <w:pPr>
        <w:pStyle w:val="ConsPlusTitle0"/>
        <w:jc w:val="center"/>
      </w:pPr>
      <w:r>
        <w:t>пошлины или иной платы, взимаемой за предоставление</w:t>
      </w:r>
    </w:p>
    <w:p w:rsidR="00373A87" w:rsidRDefault="00A05537">
      <w:pPr>
        <w:pStyle w:val="ConsPlusTitle0"/>
        <w:jc w:val="center"/>
      </w:pPr>
      <w:r>
        <w:t>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Минтрудом области, органами социальной за</w:t>
      </w:r>
      <w:r>
        <w:t>щиты населения или МФЦ государственная услуга осуществляется бесплатно.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373A87" w:rsidRDefault="00A05537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373A87" w:rsidRDefault="00A05537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373A87" w:rsidRDefault="00A05537">
      <w:pPr>
        <w:pStyle w:val="ConsPlusTitle0"/>
        <w:jc w:val="center"/>
      </w:pPr>
      <w:r>
        <w:t>включая информацию о м</w:t>
      </w:r>
      <w:r>
        <w:t>етодике расчета размера такой платы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государственной услуги государственная пошлина или иная плата не взимается.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373A87" w:rsidRDefault="00A05537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373A87" w:rsidRDefault="00A05537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373A87" w:rsidRDefault="00A05537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373A87" w:rsidRDefault="00A05537">
      <w:pPr>
        <w:pStyle w:val="ConsPlusTitle0"/>
        <w:jc w:val="center"/>
      </w:pPr>
      <w:r>
        <w:t>предоставляющий государственную услугу, или</w:t>
      </w:r>
    </w:p>
    <w:p w:rsidR="00373A87" w:rsidRDefault="00A05537">
      <w:pPr>
        <w:pStyle w:val="ConsPlusTitle0"/>
        <w:jc w:val="center"/>
      </w:pPr>
      <w:r>
        <w:t>многофункциональный центр предоста</w:t>
      </w:r>
      <w:r>
        <w:t>вления</w:t>
      </w:r>
    </w:p>
    <w:p w:rsidR="00373A87" w:rsidRDefault="00A05537">
      <w:pPr>
        <w:pStyle w:val="ConsPlusTitle0"/>
        <w:jc w:val="center"/>
      </w:pPr>
      <w:r>
        <w:t>государственных и муниципальных услуг</w:t>
      </w:r>
    </w:p>
    <w:p w:rsidR="00373A87" w:rsidRDefault="00A05537">
      <w:pPr>
        <w:pStyle w:val="ConsPlusNormal0"/>
        <w:jc w:val="center"/>
      </w:pPr>
      <w:r>
        <w:t xml:space="preserve">(в ред. </w:t>
      </w:r>
      <w:hyperlink r:id="rId43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06.06.2025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При личном обращении в орган социальной защиты или МФЦ время ожидания в очереди для полу</w:t>
      </w:r>
      <w:r>
        <w:t>чения информации о процедуре предоставления государственной услуги не должно превышать 15 минут.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Максимальные сроки ожидания прохождения административных процедур, необходимых для получения результата предоставления государственной услуги, приведены в </w:t>
      </w:r>
      <w:hyperlink w:anchor="P351" w:tooltip="Раздел III. СОСТАВ, ПОСЛЕДОВАТЕЛЬНОСТЬ И СРОКИ ВЫПОЛНЕНИЯ">
        <w:r>
          <w:rPr>
            <w:color w:val="0000FF"/>
          </w:rPr>
          <w:t>разделе III</w:t>
        </w:r>
      </w:hyperlink>
      <w:r>
        <w:t xml:space="preserve"> "Административные процедуры".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15. Срок регистрации запроса заявителя о предоставлении</w:t>
      </w:r>
    </w:p>
    <w:p w:rsidR="00373A87" w:rsidRDefault="00A05537">
      <w:pPr>
        <w:pStyle w:val="ConsPlusTitle0"/>
        <w:jc w:val="center"/>
      </w:pPr>
      <w:r>
        <w:t>государственной услуги и услуги, предоставляемой</w:t>
      </w:r>
    </w:p>
    <w:p w:rsidR="00373A87" w:rsidRDefault="00A05537">
      <w:pPr>
        <w:pStyle w:val="ConsPlusTitle0"/>
        <w:jc w:val="center"/>
      </w:pPr>
      <w:r>
        <w:t>организацией, участвующей в предоставлении государственной</w:t>
      </w:r>
    </w:p>
    <w:p w:rsidR="00373A87" w:rsidRDefault="00A05537">
      <w:pPr>
        <w:pStyle w:val="ConsPlusTitle0"/>
        <w:jc w:val="center"/>
      </w:pPr>
      <w:r>
        <w:t>услуги, в том числе в электронной форме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Заявления о предоставлении государственной услуги, поступившие в письменной и электронной форме, регистрируются органом, предоставляющим государственную усл</w:t>
      </w:r>
      <w:r>
        <w:t xml:space="preserve">угу, в день поступления в </w:t>
      </w:r>
      <w:hyperlink w:anchor="P779" w:tooltip="ЖУРНАЛ">
        <w:r>
          <w:rPr>
            <w:color w:val="0000FF"/>
          </w:rPr>
          <w:t>журнале</w:t>
        </w:r>
      </w:hyperlink>
      <w:r>
        <w:t xml:space="preserve"> по форме, указанной в приложении N 6.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должностного лица</w:t>
      </w:r>
      <w:r>
        <w:t xml:space="preserve"> органа социальной защиты населения.</w:t>
      </w:r>
    </w:p>
    <w:p w:rsidR="00373A87" w:rsidRDefault="00A05537">
      <w:pPr>
        <w:pStyle w:val="ConsPlusNormal0"/>
        <w:jc w:val="both"/>
      </w:pPr>
      <w:r>
        <w:t xml:space="preserve">(в ред. </w:t>
      </w:r>
      <w:hyperlink r:id="rId4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16. Требования к помещениям,</w:t>
      </w:r>
    </w:p>
    <w:p w:rsidR="00373A87" w:rsidRDefault="00A05537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373A87" w:rsidRDefault="00A05537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373A87" w:rsidRDefault="00A05537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373A87" w:rsidRDefault="00A05537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373A87" w:rsidRDefault="00A05537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373A87" w:rsidRDefault="00A05537">
      <w:pPr>
        <w:pStyle w:val="ConsPlusTitle0"/>
        <w:jc w:val="center"/>
      </w:pPr>
      <w:r>
        <w:t>услуги, в том числе к обеспеч</w:t>
      </w:r>
      <w:r>
        <w:t>ению доступности для инвалидов</w:t>
      </w:r>
    </w:p>
    <w:p w:rsidR="00373A87" w:rsidRDefault="00A05537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373A87" w:rsidRDefault="00A05537">
      <w:pPr>
        <w:pStyle w:val="ConsPlusTitle0"/>
        <w:jc w:val="center"/>
      </w:pPr>
      <w:r>
        <w:t>Российской Федерации о социальной защите инвалидов</w:t>
      </w:r>
    </w:p>
    <w:p w:rsidR="00373A87" w:rsidRDefault="00A05537">
      <w:pPr>
        <w:pStyle w:val="ConsPlusNormal0"/>
        <w:jc w:val="center"/>
      </w:pPr>
      <w:r>
        <w:t xml:space="preserve">(в ред. </w:t>
      </w:r>
      <w:hyperlink r:id="rId45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06.06.2025 N 20</w:t>
      </w:r>
      <w:r>
        <w:t>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В помещении органа социальной защиты населения или МФЦ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</w:t>
      </w:r>
      <w:r>
        <w:t>кже информацию, касающуюся порядка предоставления государственной услуги.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Для ожидания приема в органе социальной защиты населения или многофункциональном центре гражданам отводятся места, оборудованные стульями, столами для возможности оформления документ</w:t>
      </w:r>
      <w:r>
        <w:t>ов.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Специалисты органа социальной защиты населения, или МФЦ, осуществляющие прием и информирование граждан, обеспечиваются личными нагрудными карточками (бейджами) и (или) настольными табличками.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На информационных стендах в помещении, предназначенном для п</w:t>
      </w:r>
      <w:r>
        <w:t>риема документов на предоставление государственной услуги, на информационных стендах МФЦ, органов социальной защиты населения и на интернет-сайте минтруда и органов социальной защиты населения размещается следующая информация: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образец оформления заявления;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перечень документов, необходимых для предоставления услуги, и требования, предъявляемые к этим документам;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условия прекращения предоставления государственной услуги.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 помещении органа социальной защиты населения или МФЦ обеспечивается беспрепятственный д</w:t>
      </w:r>
      <w:r>
        <w:t>оступ инвалидов для получения государственной услуги, в том числе: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специалиста органа социальной защиты населения или МФ</w:t>
      </w:r>
      <w:r>
        <w:t>Ц, предоставляющего услугу, передвижения в здании;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входы в помещения и выходы из них оборудуются: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указателями с а</w:t>
      </w:r>
      <w:r>
        <w:t>втономными источниками бесперебойного питания;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кнопкой вызова специалиста органа социальной защиты населения или МФЦ;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возможность посадки в транспортное средство и высадки из него перед входом в помещения, в том числе с использованием кресла-коляски и при </w:t>
      </w:r>
      <w:r>
        <w:t>необходимости с помощью специалиста, предоставляющего услугу;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</w:t>
      </w:r>
      <w:r>
        <w:t>тельности;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Прием граждан осуществляется в специально выделенных для этих целей помещениях.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В местах предоставления государственной услуги на видном месте размещаются схемы размещения средств пожаротушения и путей эвакуации посетителей и работников органов социальной </w:t>
      </w:r>
      <w:r>
        <w:t>защиты населения и МФЦ.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 пользования (туалетов).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373A87" w:rsidRDefault="00A05537">
      <w:pPr>
        <w:pStyle w:val="ConsPlusTitle0"/>
        <w:jc w:val="center"/>
      </w:pPr>
      <w:r>
        <w:t>государственной услуги</w:t>
      </w:r>
    </w:p>
    <w:p w:rsidR="00373A87" w:rsidRDefault="00373A87">
      <w:pPr>
        <w:pStyle w:val="ConsPlusNormal0"/>
        <w:jc w:val="center"/>
      </w:pPr>
    </w:p>
    <w:p w:rsidR="00373A87" w:rsidRDefault="00A05537">
      <w:pPr>
        <w:pStyle w:val="ConsPlusNormal0"/>
        <w:jc w:val="center"/>
      </w:pPr>
      <w:r>
        <w:t xml:space="preserve">(в ред. </w:t>
      </w:r>
      <w:hyperlink r:id="rId46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01.09.2021 N 30)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 уд</w:t>
      </w:r>
      <w:r>
        <w:t>овлетворенность заявителей предоставленными государственными услугами.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</w:t>
      </w:r>
      <w:r>
        <w:t>оступность информации о государственной услуге, возможность выбора способа получения информации);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</w:t>
      </w:r>
      <w:r>
        <w:t>уги, в том числе для лиц с ограниченными возможностями здоровья;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</w:t>
      </w:r>
      <w:r>
        <w:t>ных процедур при предоставлении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предоставление возможности получения информации о ходе предоставления государственной услуги, </w:t>
      </w:r>
      <w:r>
        <w:t>в том числе с использованием информационно-коммуникационных технологий;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</w:t>
      </w:r>
      <w:r>
        <w:t xml:space="preserve">й услуги,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 в </w:t>
      </w:r>
      <w:r>
        <w:t xml:space="preserve">соответствии с порядком, предусмотренным </w:t>
      </w:r>
      <w:hyperlink w:anchor="P372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настоящего Административного регламента;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посредством запроса о предоставлени</w:t>
      </w:r>
      <w:r>
        <w:t xml:space="preserve">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</w:t>
      </w:r>
      <w:hyperlink r:id="rId4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возможность получения государ</w:t>
      </w:r>
      <w:r>
        <w:t>ственной услуги в электронной форме.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государственной услуги являются: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сопровождение инвалидов, имеющих стойкие расстройства функции зрения и самостоятельного передвижения, оказание им помощи в помещениях </w:t>
      </w:r>
      <w:r>
        <w:t>органов социальной защиты населения или МФЦ;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допуск в помещение органов социальной защиты населения или МФЦ сурдопереводчика и тифлосурдопереводчика;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допуск в помещение органов социальной защиты населения или МФЦ собаки-проводника при наличии </w:t>
      </w:r>
      <w:hyperlink r:id="rId48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</w:t>
      </w:r>
      <w:r>
        <w:t>86н;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оказание работниками органов социальной защиты населения или МФЦ,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Количество взаимодействий </w:t>
      </w:r>
      <w:r>
        <w:t>заявителя с должностными лицами при предоставлении государственной услуги - 2: подача заявления - не более 15 минут; получение результата государственной услуги - не более 10 минут.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</w:t>
      </w:r>
      <w:r>
        <w:t>ом) режиме не предусмотрена.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 направляются ОСЗН для размещения в личном кабинете заявителя на ЕПГУ в соответствии с требованиями, установленными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</w:t>
      </w:r>
      <w:r>
        <w:t>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госуда</w:t>
      </w:r>
      <w:r>
        <w:t>рственной услуги, в виде электронного документа, подписанного с использованием усиленной квалифицированной электронной подписи должностного лица ОСЗН.</w:t>
      </w:r>
    </w:p>
    <w:p w:rsidR="00373A87" w:rsidRDefault="00A05537">
      <w:pPr>
        <w:pStyle w:val="ConsPlusNormal0"/>
        <w:jc w:val="both"/>
      </w:pPr>
      <w:r>
        <w:t xml:space="preserve">(абзац введен </w:t>
      </w:r>
      <w:hyperlink r:id="rId50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</w:t>
      </w:r>
      <w:r>
        <w:t>бл. от 06.06.2025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373A87" w:rsidRDefault="00A05537">
      <w:pPr>
        <w:pStyle w:val="ConsPlusTitle0"/>
        <w:jc w:val="center"/>
      </w:pPr>
      <w:r>
        <w:t>предоставления государственной услуги в МФЦ, особенности</w:t>
      </w:r>
    </w:p>
    <w:p w:rsidR="00373A87" w:rsidRDefault="00A05537">
      <w:pPr>
        <w:pStyle w:val="ConsPlusTitle0"/>
        <w:jc w:val="center"/>
      </w:pPr>
      <w:r>
        <w:t>предоставления государственной услуги по экстерриториальному</w:t>
      </w:r>
    </w:p>
    <w:p w:rsidR="00373A87" w:rsidRDefault="00A05537">
      <w:pPr>
        <w:pStyle w:val="ConsPlusTitle0"/>
        <w:jc w:val="center"/>
      </w:pPr>
      <w:r>
        <w:t>принципу и в электронной форме</w:t>
      </w:r>
    </w:p>
    <w:p w:rsidR="00373A87" w:rsidRDefault="00373A87">
      <w:pPr>
        <w:pStyle w:val="ConsPlusNormal0"/>
        <w:jc w:val="center"/>
      </w:pPr>
    </w:p>
    <w:p w:rsidR="00373A87" w:rsidRDefault="00A05537">
      <w:pPr>
        <w:pStyle w:val="ConsPlusNormal0"/>
        <w:jc w:val="center"/>
      </w:pPr>
      <w:r>
        <w:t xml:space="preserve">(в ред. </w:t>
      </w:r>
      <w:hyperlink r:id="rId51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17.09.2018 N 29)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Предоставление государственной услуги с использованием ЕПГУ осуществляется в отношении заявителей, прошедших процедуру идентификации и </w:t>
      </w:r>
      <w:r>
        <w:t xml:space="preserve">аутентификации в порядке, предусмотренном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373A87" w:rsidRDefault="00A05537">
      <w:pPr>
        <w:pStyle w:val="ConsPlusNormal0"/>
        <w:jc w:val="both"/>
      </w:pPr>
      <w:r>
        <w:t xml:space="preserve">(в ред. </w:t>
      </w:r>
      <w:hyperlink r:id="rId53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</w:t>
      </w:r>
      <w:r>
        <w:t xml:space="preserve"> N 30)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отказе в предоставлении государственной услуги в элект</w:t>
      </w:r>
      <w:r>
        <w:t>ронном виде, а также возможность осуществления мониторинга хода предоставления услуги с использованием ЕПГУ, а также возможность получения уведомления об отказе в предоставлении государственной услуги в электронном виде.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Одним из видов электронных подписей</w:t>
      </w:r>
      <w:r>
        <w:t xml:space="preserve">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54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</w:t>
      </w:r>
      <w:r>
        <w:t>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 направляются ОСЗН для разм</w:t>
      </w:r>
      <w:r>
        <w:t xml:space="preserve">ещения в личном кабинете заявителя на ЕПГУ в соответствии с требованиями, установленными </w:t>
      </w:r>
      <w:hyperlink r:id="rId5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</w:t>
      </w:r>
      <w:r>
        <w:t>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</w:t>
      </w:r>
      <w:r>
        <w:t>ой электронной подписи должностного лица ОСЗН.</w:t>
      </w:r>
    </w:p>
    <w:p w:rsidR="00373A87" w:rsidRDefault="00A05537">
      <w:pPr>
        <w:pStyle w:val="ConsPlusNormal0"/>
        <w:jc w:val="both"/>
      </w:pPr>
      <w:r>
        <w:t xml:space="preserve">(абзац введен </w:t>
      </w:r>
      <w:hyperlink r:id="rId56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06.06.2025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1"/>
      </w:pPr>
      <w:bookmarkStart w:id="3" w:name="P351"/>
      <w:bookmarkEnd w:id="3"/>
      <w:r>
        <w:t>Раздел III. СОСТАВ, ПОСЛЕДОВАТЕЛЬНОСТЬ И СРОКИ ВЫПОЛНЕНИЯ</w:t>
      </w:r>
    </w:p>
    <w:p w:rsidR="00373A87" w:rsidRDefault="00A05537">
      <w:pPr>
        <w:pStyle w:val="ConsPlusTitle0"/>
        <w:jc w:val="center"/>
      </w:pPr>
      <w:r>
        <w:t>АДМИНИСТРАТИВНЫХ ПРОЦЕДУР, ТРЕБОВАНИЯ К ПОРЯДКУ ИХ</w:t>
      </w:r>
    </w:p>
    <w:p w:rsidR="00373A87" w:rsidRDefault="00A05537">
      <w:pPr>
        <w:pStyle w:val="ConsPlusTitle0"/>
        <w:jc w:val="center"/>
      </w:pPr>
      <w:r>
        <w:t>ВЫПОЛНЕНИЯ, В ТОМ ЧИСЛЕ ОСОБЕННОСТИ ВЫПОЛНЕНИЯ</w:t>
      </w:r>
    </w:p>
    <w:p w:rsidR="00373A87" w:rsidRDefault="00A05537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373A87" w:rsidRDefault="00A05537">
      <w:pPr>
        <w:pStyle w:val="ConsPlusTitle0"/>
        <w:jc w:val="center"/>
      </w:pPr>
      <w:r>
        <w:t>ОСОБЕННОСТИ ВЫПОЛНЕНИЯ АДМИНИСТРАТИВНЫХ ПРОЦЕДУР</w:t>
      </w:r>
    </w:p>
    <w:p w:rsidR="00373A87" w:rsidRDefault="00A05537">
      <w:pPr>
        <w:pStyle w:val="ConsPlusTitle0"/>
        <w:jc w:val="center"/>
      </w:pPr>
      <w:r>
        <w:t>В МНОГОФУНКЦИОНАЛЬНЫХ ЦЕНТРАХ ПРЕДОСТАВЛЕНИЯ</w:t>
      </w:r>
    </w:p>
    <w:p w:rsidR="00373A87" w:rsidRDefault="00A05537">
      <w:pPr>
        <w:pStyle w:val="ConsPlusTitle0"/>
        <w:jc w:val="center"/>
      </w:pPr>
      <w:r>
        <w:t>ГОСУДАРСТ</w:t>
      </w:r>
      <w:r>
        <w:t>ВЕННЫХ И МУНИЦИПАЛЬНЫХ УСЛУГ</w:t>
      </w:r>
    </w:p>
    <w:p w:rsidR="00373A87" w:rsidRDefault="00A05537">
      <w:pPr>
        <w:pStyle w:val="ConsPlusNormal0"/>
        <w:jc w:val="center"/>
      </w:pPr>
      <w:r>
        <w:t xml:space="preserve">(в ред. </w:t>
      </w:r>
      <w:hyperlink r:id="rId57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06.06.2025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Последовательность действий по предоставлению гражд</w:t>
      </w:r>
      <w:r>
        <w:t>анину государственной услуги включает в себя следующие административные процедуры: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прием и регистрация заявления и документов, необходимых для предоставления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(организации</w:t>
      </w:r>
      <w:r>
        <w:t>), участвующие в предоставлении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рассмотрение заявления и прилагаемых к нему документов для установления права на получение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проведение контроля правильности рассмотрения заявления и представленных документов;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принятие решения о предоставлении либо об отказе в предоставлении государственной услуги;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формирование списков граждан, имеющих право на меры социальной поддержки, и их передача поставщику услуг.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58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29.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bookmarkStart w:id="4" w:name="P372"/>
      <w:bookmarkEnd w:id="4"/>
      <w:r>
        <w:t>2. Описание административных процедур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3"/>
      </w:pPr>
      <w:r>
        <w:t>Прием и регистрация заявления и документов, необходимых</w:t>
      </w:r>
    </w:p>
    <w:p w:rsidR="00373A87" w:rsidRDefault="00A05537">
      <w:pPr>
        <w:pStyle w:val="ConsPlusTitle0"/>
        <w:jc w:val="center"/>
      </w:pPr>
      <w:r>
        <w:t>для предоставления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Для предоставления государственной услуги гражданин обращается в орган социальной защиты населения по месту регистрации по месту жительства.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Документы, перечисленные в </w:t>
      </w:r>
      <w:hyperlink w:anchor="P139" w:tooltip="6. Исчерпывающий перечень документов, необходимых">
        <w:r>
          <w:rPr>
            <w:color w:val="0000FF"/>
          </w:rPr>
          <w:t>пункте 6</w:t>
        </w:r>
        <w:r>
          <w:rPr>
            <w:color w:val="0000FF"/>
          </w:rPr>
          <w:t xml:space="preserve"> раздела II</w:t>
        </w:r>
      </w:hyperlink>
      <w:r>
        <w:t xml:space="preserve"> настоящего Административного регламента, принимаются в подлинниках.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Датой обращения в орган социальной защиты населения за предоставлением государственной услуги считается дата приема заявления на предоставление государственной услуги с необход</w:t>
      </w:r>
      <w:r>
        <w:t xml:space="preserve">имыми документами. Если заявление с документами пересылается почтой, датой обращения в орган социальной защиты населения за предоставлением государственной услуги следует считать дату, указанную в почтовом штемпеле места отправления. Данная дата заносится </w:t>
      </w:r>
      <w:r>
        <w:t xml:space="preserve">в </w:t>
      </w:r>
      <w:hyperlink w:anchor="P779" w:tooltip="ЖУРНАЛ">
        <w:r>
          <w:rPr>
            <w:color w:val="0000FF"/>
          </w:rPr>
          <w:t>Журнал</w:t>
        </w:r>
      </w:hyperlink>
      <w:r>
        <w:t xml:space="preserve"> регистрации заявлений на предоставление мер социальной поддержки (приложение N 6). Конверт в этом случае должен быть приобщен в личное дело.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1) Юридические факты, являющиеся основанием для начала административн</w:t>
      </w:r>
      <w:r>
        <w:t>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обращение гражданина в орган социальной защиты населения или многофункциональный центр с заявлением на предоставление мер социальной поддержки и необходимыми документами.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2) Сведения о</w:t>
      </w:r>
      <w:r>
        <w:t xml:space="preserve">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Прием гражданина осуществляет специалист органа социальной защиты населения или многофункционального центра, ответственный за </w:t>
      </w:r>
      <w:r>
        <w:t>прием документов.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приеме гражданина специалист органа социальной защиты населения или многофунк</w:t>
      </w:r>
      <w:r>
        <w:t>ционального центра, ответственный за прием документов: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проверяет документы, удостоверяющие его личность, а в случае обращения законного представителя гражданина - полномочия законного представителя; свидетельствует своей подписью правильность внесения в за</w:t>
      </w:r>
      <w:r>
        <w:t>явление паспортных данных заявителя;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проводит первичную проверку представленных документов, удостоверяясь, что: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фамилии, имена, отчества граждан написаны полностью;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 документах нет подчисток, приписок, зачеркнутых слов и иных неоговоренных исправлений;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до</w:t>
      </w:r>
      <w:r>
        <w:t>кументы не заполнены карандашом;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документы не имеют серьезных повреждений, наличие которых не позволяет однозначно истолковать их содержание;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необходимости снимает копии с подлинников документов, проставляет заверительную надпись, свою должность, личну</w:t>
      </w:r>
      <w:r>
        <w:t>ю подпись с ее расшифровкой и дату заверения, оригиналы возвращает заявителю;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проверяет по базе данных получателей мер социальной поддержки, имело ли место обращение гражданина ранее, проставляет соответствующую отметку на заявлении;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проверяет право гражда</w:t>
      </w:r>
      <w:r>
        <w:t>нина на государственную услугу;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 присутствии гражданина регистрирует заявление в Журнале регистрации заявлений на предоставление мер социальной поддержки.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 органа социальной защиты населения или многофункционального</w:t>
      </w:r>
      <w:r>
        <w:t xml:space="preserve"> центра, ответственный за прием документов, выдает гражданину расписку-уведомление, в которой указывается количество принятых документов, регистрационный номер заявления, дата регистрации заявления в Журнале регистрации заявлений на предоставление мер соци</w:t>
      </w:r>
      <w:r>
        <w:t>альной поддержки, фамилия и подпись специалиста, принявшего заявление. Если гражданин имеет право на назначение еще какого-либо вида социальной выплаты, в расписке-уведомлении специалист указывает документы, которые необходимо представить дополнительно.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5)</w:t>
      </w:r>
      <w:r>
        <w:t xml:space="preserve"> Результат административной процедуры и порядок передачи результата.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По окончании приема заявления на предоставление государственной услуги специалист органа социальной защиты населения или многофункционального центра дополнительно информирует гражданина о</w:t>
      </w:r>
      <w:r>
        <w:t>б обстоятельствах, влекущих изменение предоставления государственной услуги в соответствии с действующим законодательством.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"</w:t>
      </w:r>
      <w:r>
        <w:t>Прием заявления на предоставление государственной услуги с документами, их первичная проверка и регистрация в Журнале регистрации заявлений на предоставление мер социальной поддержки" не может превышать 15 минут на каждого заявителя.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3"/>
      </w:pPr>
      <w:r>
        <w:t>Формирование и направ</w:t>
      </w:r>
      <w:r>
        <w:t>ление межведомственных запросов</w:t>
      </w:r>
    </w:p>
    <w:p w:rsidR="00373A87" w:rsidRDefault="00A05537">
      <w:pPr>
        <w:pStyle w:val="ConsPlusTitle0"/>
        <w:jc w:val="center"/>
      </w:pPr>
      <w:r>
        <w:t>в органы (организации), участвующих в предоставлении</w:t>
      </w:r>
    </w:p>
    <w:p w:rsidR="00373A87" w:rsidRDefault="00A05537">
      <w:pPr>
        <w:pStyle w:val="ConsPlusTitle0"/>
        <w:jc w:val="center"/>
      </w:pPr>
      <w:r>
        <w:t>государственных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1) Основание для начала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отсутствие части документов, указанны</w:t>
      </w:r>
      <w:r>
        <w:t xml:space="preserve">х в </w:t>
      </w:r>
      <w:hyperlink w:anchor="P17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>, сведений о СНИЛС, которые не требуют участия заявителя.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</w:t>
      </w:r>
      <w:r>
        <w:t>го в состав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Межведомственный запрос осуществляется специалистом МФЦ либо специалистом органа социальной защиты населения, ответственным за рассмотрение заявления на предоставление государственной услуги и оформление документов д</w:t>
      </w:r>
      <w:r>
        <w:t>ля предоставления государственной услуги.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Межведомственный запрос направляется МФЦ, органом социаль</w:t>
      </w:r>
      <w:r>
        <w:t>ной защиты населения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</w:t>
      </w:r>
      <w:r>
        <w:t>е - на бумажном носителе с соблюдением требований законодательства Российской Федерации в области персональных данных.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 в течение 1 рабочего дня со дня подачи заявления на предоставление государственной услуги запрашивает документы (сведения), ук</w:t>
      </w:r>
      <w:r>
        <w:t xml:space="preserve">азанные в </w:t>
      </w:r>
      <w:hyperlink w:anchor="P170" w:tooltip="7. Исчерпывающий перечень документов,">
        <w:r>
          <w:rPr>
            <w:color w:val="0000FF"/>
          </w:rPr>
          <w:t>пункте 7 раздела II</w:t>
        </w:r>
      </w:hyperlink>
      <w:r>
        <w:t xml:space="preserve"> Регламента в рамках межведомственного взаимодействия, которые находятся в распоряжении государственных органов, органов местного самоуправления и иных органов.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После получения документов, запрашиваемых в рамках межведомственного взаимодействия, осуществля</w:t>
      </w:r>
      <w:r>
        <w:t>ется проверка полученных документов в течение 1 рабочего дня.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информации по факту прекращения предоставления мер социальной поддержки по прежнему мес</w:t>
      </w:r>
      <w:r>
        <w:t>ту регистрации по месту жительства, отсутствие в заявлении номера индивидуального лицевого счета застрахованного лица в системе обязательного пенсионного страхования Российской Федерации.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</w:t>
      </w:r>
      <w:r>
        <w:t>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информации о документах, перечисленных в </w:t>
      </w:r>
      <w:hyperlink w:anchor="P170" w:tooltip="7. Исчерпывающий перечень документов,">
        <w:r>
          <w:rPr>
            <w:color w:val="0000FF"/>
          </w:rPr>
          <w:t>подразделе разделе 7 раздела II</w:t>
        </w:r>
      </w:hyperlink>
      <w:r>
        <w:t xml:space="preserve"> либо сведения об их отсутствии.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6) Способ фиксации рез</w:t>
      </w:r>
      <w:r>
        <w:t>ультата выполнения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Направление межведомственных запросов в органы (организации), участвующие в предоставлении государственных и муниципальных услуг, фиксируется в графе 8 </w:t>
      </w:r>
      <w:hyperlink w:anchor="P779" w:tooltip="ЖУРНАЛ">
        <w:r>
          <w:rPr>
            <w:color w:val="0000FF"/>
          </w:rPr>
          <w:t>Журнала</w:t>
        </w:r>
      </w:hyperlink>
      <w:r>
        <w:t xml:space="preserve"> регистрации </w:t>
      </w:r>
      <w:r>
        <w:t>заявлений на предоставление государственной услуги (приложение N 6).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3"/>
      </w:pPr>
      <w:r>
        <w:t>Рассмотрение заявления и прилагаемых к нему документов</w:t>
      </w:r>
    </w:p>
    <w:p w:rsidR="00373A87" w:rsidRDefault="00A05537">
      <w:pPr>
        <w:pStyle w:val="ConsPlusTitle0"/>
        <w:jc w:val="center"/>
      </w:pPr>
      <w:r>
        <w:t>для установления права на получение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1) Юридические факты, являющиеся основанием для начала административной</w:t>
      </w:r>
      <w:r>
        <w:t xml:space="preserve">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заявление гражданина с необходимыми документами, принятые органом социальной защиты населения или многофункциональным центром.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Рассмотрение заявления гражданина с необходимыми документами осуществляет специалист органа социальной защиты нас</w:t>
      </w:r>
      <w:r>
        <w:t>еления, ответственный за рассмотрение заявления на предоставление государственной услуги и оформление документов для предоставления государственной услуги.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</w:t>
      </w:r>
      <w:r>
        <w:t>должительность и (или) максимальный срок его выполнения.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Специалист, ответственный за рассмотрение заявления на предоставление государственной услуги и оформление документов для предоставления государственной услуги, осуществляет ввод информации в базу дан</w:t>
      </w:r>
      <w:r>
        <w:t>ных получателей мер социальной поддержки, распечатывает выходные формы, предусмотренные программно-техническим комплексом, по всем заявленным мерам социальной поддержки.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Специалист, ответственный за рассмотрение заявления на п</w:t>
      </w:r>
      <w:r>
        <w:t xml:space="preserve">редоставление государственной услуги и оформление документов для предоставления государственной услуги, присваивает номер </w:t>
      </w:r>
      <w:hyperlink w:anchor="P650" w:tooltip="    Протокол о назначении _________________________________">
        <w:r>
          <w:rPr>
            <w:color w:val="0000FF"/>
          </w:rPr>
          <w:t>протоколу</w:t>
        </w:r>
      </w:hyperlink>
      <w:r>
        <w:t xml:space="preserve"> (приложение N 2). Номер протокола </w:t>
      </w:r>
      <w:r>
        <w:t xml:space="preserve">соответствует номеру, под которым заявление зарегистрировано в Журнале регистрации заявлений на предоставление мер социальной поддержки, оформляет проект </w:t>
      </w:r>
      <w:hyperlink w:anchor="P697" w:tooltip="             Распоряжение N________ от &quot;___&quot; ____________ 20__ г.">
        <w:r>
          <w:rPr>
            <w:color w:val="0000FF"/>
          </w:rPr>
          <w:t>расп</w:t>
        </w:r>
        <w:r>
          <w:rPr>
            <w:color w:val="0000FF"/>
          </w:rPr>
          <w:t>оряжения</w:t>
        </w:r>
      </w:hyperlink>
      <w:r>
        <w:t xml:space="preserve"> о предоставлении государственной услуги либо об отказе в предоставлении государственной услуги (приложение N 3).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Специалист, ответственный за рассмотрение заявления на предоста</w:t>
      </w:r>
      <w:r>
        <w:t>вление государственной услуги и оформление документов для предоставления государственной услуги подшивает в личное дело проект распоряжения, протокол, представленные гражданином документы, а также выходные формы, предусмотренные программно-техническим комп</w:t>
      </w:r>
      <w:r>
        <w:t>лексом, по всем заявленным мерам социальной поддержки; нумерует страницы в личном деле, вписывает представленные документы в опись документов, входящих в личное дело.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Специалист, ответств</w:t>
      </w:r>
      <w:r>
        <w:t>енный за рассмотрение заявления на предоставление государственной услуги и оформление документов для предоставления государственной услуги, передает личное дело получателя государственной услуги для проверки специалисту, осуществляющему контрольные функции</w:t>
      </w:r>
      <w:r>
        <w:t>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Административная процедура "Рассмотрение заявления и представленных документов на предоставление государственной услуги" выполняется в течение 4 рабочих дней.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3"/>
      </w:pPr>
      <w:r>
        <w:t>Проведение контроля правильности рассмотрения заявления</w:t>
      </w:r>
    </w:p>
    <w:p w:rsidR="00373A87" w:rsidRDefault="00A05537">
      <w:pPr>
        <w:pStyle w:val="ConsPlusTitle0"/>
        <w:jc w:val="center"/>
      </w:pPr>
      <w:r>
        <w:t>и представленных документов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1) Юридич</w:t>
      </w:r>
      <w:r>
        <w:t>еские факты, являющиеся основанием для начала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личного дела получателя государственной услуги (далее - личное дело) с формой "Список личных дел, с которыми шла</w:t>
      </w:r>
      <w:r>
        <w:t xml:space="preserve"> работа" на проверку.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Прием макета личного дела производит специалист органа социальной защиты населения, осущест</w:t>
      </w:r>
      <w:r>
        <w:t>вляющий контрольные функции.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поступлении макета личного дела специалист органа социальной защит</w:t>
      </w:r>
      <w:r>
        <w:t>ы населения, осуществляющий контрольные функции, проверяет с применением программно-технического комплекса протокол, проект распоряжения о предоставлении либо об отказе в предоставлении государственной услуги на основании документов, имеющихся в макете лич</w:t>
      </w:r>
      <w:r>
        <w:t>ного дела: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соблюдение требований действующего законодательства при определении права на предоставление государственной услуги, сроки назначения, соблюдение установленных сроков рассмотрения заявления;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правильность оформления заявления о назначении государс</w:t>
      </w:r>
      <w:r>
        <w:t>твенной услуги, в том числе специалистом, принявшим документы;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наличие в представленных подлинниках документов дат выдачи, подписей уполномоченных лиц, печатей организаций, оснований выдачи;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соблюдение порядка заверения копий документов, имеющихся в деле;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наличие распечатки выходных форм;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порядок подшивки документов: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распоряжение,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протокол,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заявление,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копия паспорта,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копии удостоверения, подтверждающего статус труженика тыла, либо справки, подтверждающей статус реабилитированного лица, лица, признанного пострадавшим от политических репрессий.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Каждый документ, представленный либо оформленный после назначения государстве</w:t>
      </w:r>
      <w:r>
        <w:t>нной услуги, подшивается в конец личного дела и имеет очередной номер;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нумерацию страниц, наличие описи документов, входящих в макет личного дела;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правильность оформления проекта распоряжения о предоставлении либо об отказе в предоставлении государственной</w:t>
      </w:r>
      <w:r>
        <w:t xml:space="preserve"> услуги, присвоения номеров;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правильность перенесения на обложку макета личного дела всех требуемых реквизитов.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Специалист, осуществляющий контрольные функции, ведет количественный учет проверенных документов, учет и анализ ош</w:t>
      </w:r>
      <w:r>
        <w:t>ибок, допущенных при определении права на предоставление государственной услуги, учитывает суммы предупрежденных переплат и недоплат.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Ошибки, допущенные специалистами при рассмотрении з</w:t>
      </w:r>
      <w:r>
        <w:t>аявления на предоставление государственной услуги и представленных документов, регистрируются в "</w:t>
      </w:r>
      <w:hyperlink w:anchor="P840" w:tooltip="ЖУРНАЛ">
        <w:r>
          <w:rPr>
            <w:color w:val="0000FF"/>
          </w:rPr>
          <w:t>Журнале</w:t>
        </w:r>
      </w:hyperlink>
      <w:r>
        <w:t xml:space="preserve"> учета ошибок, допущенных при проверке правильности предоставления мер социальной поддержки", который ведется в соо</w:t>
      </w:r>
      <w:r>
        <w:t>тветствии с установленной формой (приложение N 7).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При обнаружении ошибки личное дело незамедлительно направляется на доработку специалисту, который его готовил, и вновь передается для проверки специалисту, осуществляющему контрольные функции.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6) Способ фи</w:t>
      </w:r>
      <w:r>
        <w:t>ксации результата выполнения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Правильность ввода информации в базу данных получателей мер социальной поддержки и обоснованность проекта распоряжения о предоставлении либо об отказе в предоставлении государственной услуги, оформле</w:t>
      </w:r>
      <w:r>
        <w:t>нного протоколом, подтверждается личным штампом специалиста, осуществляющего контрольные функции, с указанием даты проверки на каждом протоколе.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Личное дело (при отсутствии ошибок и замечаний) направляется для рассмотрения и вынесения распоряжения о предос</w:t>
      </w:r>
      <w:r>
        <w:t>тавлении либо об отказе в предоставлении государственной услуги руководителю органа социальной защиты населения.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Административная процедура "Проведение контроля правильности рассмотрения заявлений на предоставление государственной услуги и представленных д</w:t>
      </w:r>
      <w:r>
        <w:t>окументов" выполняется в течение 2 дней.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3"/>
      </w:pPr>
      <w:r>
        <w:t>Принятие решения о предоставлении либо об отказе</w:t>
      </w:r>
    </w:p>
    <w:p w:rsidR="00373A87" w:rsidRDefault="00A05537">
      <w:pPr>
        <w:pStyle w:val="ConsPlusTitle0"/>
        <w:jc w:val="center"/>
      </w:pPr>
      <w:r>
        <w:t>в предоставлении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1) Юридические факты, являющиеся основанием для начала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Основанием для начала административной пр</w:t>
      </w:r>
      <w:r>
        <w:t>оцедуры является поступление руководителю органа социальной защиты населения личного дела.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Руководитель органа социальной защиты населения принимает на рассмотрение документы, подшитые в личное дело.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</w:t>
      </w:r>
      <w:r>
        <w:t>полнения.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Руководитель органа социальной защиты населения рассматривает документы, подшитые в личное дело.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Руководитель органа социальной защиты населения выносит распоряжение о предоставлении государственной услуги или распор</w:t>
      </w:r>
      <w:r>
        <w:t>яжение об отказе в ее предоставлении, что свидетельствуется его подписью в распоряжении и заверяется печатью органа социальной защиты населения.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Руководитель органа социальной защиты на</w:t>
      </w:r>
      <w:r>
        <w:t>селения передает специалисту органа социальной защиты населения, подготовившему личное дело, который фиксирует результат предоставления государственной услуги: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на основании распоряжения о предоставлении государственной услуги или об отказе в ее предоставле</w:t>
      </w:r>
      <w:r>
        <w:t>нии вносит соответствующие записи в Журнал регистрации заявлений на предоставлении мер социальной поддержки;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выдает (по требованию) заявителю уведомление о предоставлении государственной услуги или об отказе в ее предоставлении.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6) Способ фиксации результа</w:t>
      </w:r>
      <w:r>
        <w:t>та выполнения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"Принятие решения о предоставлении либо об отказе в предоставлении государственной услуги" не должен превышать 1 рабочий день.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3"/>
      </w:pPr>
      <w:r>
        <w:t>Формирование списков гра</w:t>
      </w:r>
      <w:r>
        <w:t>ждан, имеющих право на меры</w:t>
      </w:r>
    </w:p>
    <w:p w:rsidR="00373A87" w:rsidRDefault="00A05537">
      <w:pPr>
        <w:pStyle w:val="ConsPlusTitle0"/>
        <w:jc w:val="center"/>
      </w:pPr>
      <w:r>
        <w:t>социальной поддержки, и их передача поставщику услуг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1) Юридические факты, являющиеся основанием для начала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личного дела специали</w:t>
      </w:r>
      <w:r>
        <w:t>сту, ответственному за формирование списков граждан, имеющих право на меры социальной поддержки, который вносит данные заявителя в соответствующие списки граждан с указанием объема установленных законодательством мер социальной поддержки.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2) Сведения о дол</w:t>
      </w:r>
      <w:r>
        <w:t>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Специалист, ответственный за формирование списков граждан, имеющих право на меры социальной поддержки, выполняет в базе данных пол</w:t>
      </w:r>
      <w:r>
        <w:t>учателей мер социальной поддержки проверку.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Специалист, ответственный за формирование списков граждан, имеющих право на меры социальной поддержки, выполняет в базе данных получателей мер социальной поддержки проверку: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наличия права у заявителя на получение государственной услуги.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4) Критерии приняти</w:t>
      </w:r>
      <w:r>
        <w:t>я решения.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Специалист, ответственный за формирование банка данных льготных категорий граждан формирует списки имеющих право на получение государственной услуги граждан для направления в учреждения здравоохранения.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 xml:space="preserve">5) Результат административной процедуры и </w:t>
      </w:r>
      <w:r>
        <w:t>порядок передачи результата.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Предоставление государственной услуги завершается при передаче органом социальной защиты населения поставщикам услуг списков граждан с указанием объема установленных законодательством мер социальной поддержки в соответствии с з</w:t>
      </w:r>
      <w:r>
        <w:t>аключенными договорами (соглашениями) (ежемесячно).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процедуры.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"</w:t>
      </w:r>
      <w:r>
        <w:t>Формирование списков граждан, имеющих право на меры социальной поддержки, и их передача поставщику услуг" не должен превышать 2 рабочих дней.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3. Порядок осуществления в электронной форме, в том числе</w:t>
      </w:r>
    </w:p>
    <w:p w:rsidR="00373A87" w:rsidRDefault="00A05537">
      <w:pPr>
        <w:pStyle w:val="ConsPlusTitle0"/>
        <w:jc w:val="center"/>
      </w:pPr>
      <w:r>
        <w:t>с использованием ЕПГУ, административных процедур</w:t>
      </w:r>
    </w:p>
    <w:p w:rsidR="00373A87" w:rsidRDefault="00A05537">
      <w:pPr>
        <w:pStyle w:val="ConsPlusNormal0"/>
        <w:jc w:val="center"/>
      </w:pPr>
      <w:r>
        <w:t>(в ред</w:t>
      </w:r>
      <w:r>
        <w:t xml:space="preserve">. </w:t>
      </w:r>
      <w:hyperlink r:id="rId59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06.06.2025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1.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Инфо</w:t>
      </w:r>
      <w:r>
        <w:t>рмацию о предоставлении государственной услуги заявитель может получить на официальных сайтах минтруда области, органов социальной защиты населения, а также с использованием их электронной почты.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</w:t>
      </w:r>
      <w:r>
        <w:t xml:space="preserve"> также могут получать с использованием ЕПГУ.</w:t>
      </w:r>
    </w:p>
    <w:p w:rsidR="00373A87" w:rsidRDefault="00A05537">
      <w:pPr>
        <w:pStyle w:val="ConsPlusNormal0"/>
        <w:jc w:val="both"/>
      </w:pPr>
      <w:r>
        <w:t xml:space="preserve">(в ред. </w:t>
      </w:r>
      <w:hyperlink r:id="rId60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373A87" w:rsidRDefault="00A05537">
      <w:pPr>
        <w:pStyle w:val="ConsPlusNormal0"/>
        <w:spacing w:before="240"/>
        <w:ind w:firstLine="540"/>
        <w:jc w:val="both"/>
      </w:pPr>
      <w:r>
        <w:t>2. Подача заявителем запроса и иных документов, необходимых для предоставления государств</w:t>
      </w:r>
      <w:r>
        <w:t>енной услуги, и прием таких запроса и документов.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373A87" w:rsidRDefault="00A05537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373A87" w:rsidRDefault="00A05537">
      <w:pPr>
        <w:pStyle w:val="ConsPlusTitle0"/>
        <w:jc w:val="center"/>
      </w:pPr>
      <w:r>
        <w:t>услуги документах</w:t>
      </w:r>
    </w:p>
    <w:p w:rsidR="00373A87" w:rsidRDefault="00373A87">
      <w:pPr>
        <w:pStyle w:val="ConsPlusNormal0"/>
        <w:jc w:val="center"/>
      </w:pPr>
    </w:p>
    <w:p w:rsidR="00373A87" w:rsidRDefault="00A05537">
      <w:pPr>
        <w:pStyle w:val="ConsPlusNormal0"/>
        <w:jc w:val="center"/>
      </w:pPr>
      <w:r>
        <w:t xml:space="preserve">(введено </w:t>
      </w:r>
      <w:hyperlink r:id="rId61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влением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17.09.2018 N 29)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Выдача документов в результате предоставления государственной услуги не предусмотрена.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373A87" w:rsidRDefault="00A05537">
      <w:pPr>
        <w:pStyle w:val="ConsPlusTitle0"/>
        <w:jc w:val="center"/>
      </w:pPr>
      <w:r>
        <w:t>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Утратил силу. - </w:t>
      </w:r>
      <w:hyperlink r:id="rId62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373A87" w:rsidRDefault="00A05537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373A87" w:rsidRDefault="00A05537">
      <w:pPr>
        <w:pStyle w:val="ConsPlusTitle0"/>
        <w:jc w:val="center"/>
      </w:pPr>
      <w:r>
        <w:t>ГОСУДАРСТВЕННУЮ УСЛУГУ, А ТАКЖ</w:t>
      </w:r>
      <w:r>
        <w:t>Е ДОЛЖНОСТНЫХ ЛИЦ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Утратил силу. - </w:t>
      </w:r>
      <w:hyperlink r:id="rId63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  <w:outlineLvl w:val="1"/>
      </w:pPr>
      <w:r>
        <w:t>Раздел VI. ИНЫЕ ПОЛОЖЕНИЯ,</w:t>
      </w:r>
    </w:p>
    <w:p w:rsidR="00373A87" w:rsidRDefault="00A05537">
      <w:pPr>
        <w:pStyle w:val="ConsPlusTitle0"/>
        <w:jc w:val="center"/>
      </w:pPr>
      <w:r>
        <w:t>ПРЕДУСМОТРЕННЫЕ НОРМАТИВНЫМ ПРАВОВЫМ АКТОМ</w:t>
      </w:r>
    </w:p>
    <w:p w:rsidR="00373A87" w:rsidRDefault="00A05537">
      <w:pPr>
        <w:pStyle w:val="ConsPlusTitle0"/>
        <w:jc w:val="center"/>
      </w:pPr>
      <w:r>
        <w:t>ПРАВИТЕЛЬСТВА РОССИЙСКОЙ ФЕДЕРАЦИИ</w:t>
      </w:r>
    </w:p>
    <w:p w:rsidR="00373A87" w:rsidRDefault="00373A87">
      <w:pPr>
        <w:pStyle w:val="ConsPlusNormal0"/>
        <w:jc w:val="center"/>
      </w:pPr>
    </w:p>
    <w:p w:rsidR="00373A87" w:rsidRDefault="00A05537">
      <w:pPr>
        <w:pStyle w:val="ConsPlusNormal0"/>
        <w:jc w:val="center"/>
      </w:pPr>
      <w:r>
        <w:t xml:space="preserve">(введен </w:t>
      </w:r>
      <w:hyperlink r:id="rId6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373A87" w:rsidRDefault="00A05537">
      <w:pPr>
        <w:pStyle w:val="ConsPlusNormal0"/>
        <w:jc w:val="center"/>
      </w:pPr>
      <w:r>
        <w:t>от 06.06.2025 N 20)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</w:pPr>
      <w:r>
        <w:t>Начальник отдела</w:t>
      </w:r>
    </w:p>
    <w:p w:rsidR="00373A87" w:rsidRDefault="00A05537">
      <w:pPr>
        <w:pStyle w:val="ConsPlusNormal0"/>
        <w:jc w:val="right"/>
      </w:pPr>
      <w:r>
        <w:t>адресного пре</w:t>
      </w:r>
      <w:r>
        <w:t>доставления льгот</w:t>
      </w:r>
    </w:p>
    <w:p w:rsidR="00373A87" w:rsidRDefault="00A05537">
      <w:pPr>
        <w:pStyle w:val="ConsPlusNormal0"/>
        <w:jc w:val="right"/>
      </w:pPr>
      <w:r>
        <w:t>В.А.ЗАВАРЗИНА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  <w:outlineLvl w:val="1"/>
      </w:pPr>
      <w:r>
        <w:t>Приложение N 1</w:t>
      </w:r>
    </w:p>
    <w:p w:rsidR="00373A87" w:rsidRDefault="00A05537">
      <w:pPr>
        <w:pStyle w:val="ConsPlusNormal0"/>
        <w:jc w:val="right"/>
      </w:pPr>
      <w:r>
        <w:t>к Административному регламенту</w:t>
      </w:r>
    </w:p>
    <w:p w:rsidR="00373A87" w:rsidRDefault="00A05537">
      <w:pPr>
        <w:pStyle w:val="ConsPlusNormal0"/>
        <w:jc w:val="right"/>
      </w:pPr>
      <w:r>
        <w:t>предоставления государственной услуги</w:t>
      </w:r>
    </w:p>
    <w:p w:rsidR="00373A87" w:rsidRDefault="00A05537">
      <w:pPr>
        <w:pStyle w:val="ConsPlusNormal0"/>
        <w:jc w:val="right"/>
      </w:pPr>
      <w:r>
        <w:t>"Снижение стоимости лекарств</w:t>
      </w:r>
    </w:p>
    <w:p w:rsidR="00373A87" w:rsidRDefault="00A05537">
      <w:pPr>
        <w:pStyle w:val="ConsPlusNormal0"/>
        <w:jc w:val="right"/>
      </w:pPr>
      <w:r>
        <w:t>по рецепту врача на 50 процентов"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nformat0"/>
        <w:jc w:val="both"/>
      </w:pPr>
      <w:r>
        <w:t xml:space="preserve">                                     Руководителю органа социальной защиты</w:t>
      </w:r>
    </w:p>
    <w:p w:rsidR="00373A87" w:rsidRDefault="00A05537">
      <w:pPr>
        <w:pStyle w:val="ConsPlusNonformat0"/>
        <w:jc w:val="both"/>
      </w:pPr>
      <w:r>
        <w:t xml:space="preserve">                                     населения_____________________________</w:t>
      </w:r>
    </w:p>
    <w:p w:rsidR="00373A87" w:rsidRDefault="00A05537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bookmarkStart w:id="5" w:name="P566"/>
      <w:bookmarkEnd w:id="5"/>
      <w:r>
        <w:t xml:space="preserve">           ЗАЯВЛЕНИЕ НА ПРЕД</w:t>
      </w:r>
      <w:r>
        <w:t>ОСТАВЛЕНИЕ МЕР СОЦИАЛЬНОЙ ПОДДЕРЖКИ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>___________________________________________________________________________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                       (фамилия, имя, отчество)</w:t>
      </w:r>
    </w:p>
    <w:p w:rsidR="00373A87" w:rsidRDefault="00A05537">
      <w:pPr>
        <w:pStyle w:val="ConsPlusNonformat0"/>
        <w:jc w:val="both"/>
      </w:pPr>
      <w:r>
        <w:t>Адрес _____________________________________________________________________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               </w:t>
      </w:r>
      <w:r>
        <w:t xml:space="preserve">        (индекс, почтовый адрес)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>Паспорт серия ______ N ________ Дата выдачи _________ Кем выдан ___________</w:t>
      </w:r>
    </w:p>
    <w:p w:rsidR="00373A87" w:rsidRDefault="00A05537">
      <w:pPr>
        <w:pStyle w:val="ConsPlusNonformat0"/>
        <w:jc w:val="both"/>
      </w:pPr>
      <w:r>
        <w:t>СНИЛС (при наличии) ________________________________________</w:t>
      </w:r>
    </w:p>
    <w:p w:rsidR="00373A87" w:rsidRDefault="00A05537">
      <w:pPr>
        <w:pStyle w:val="ConsPlusNonformat0"/>
        <w:jc w:val="both"/>
      </w:pPr>
      <w:r>
        <w:t>Документ, подтверждающий право на меры социальной поддержки,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>серия ______ N ________</w:t>
      </w:r>
      <w:r>
        <w:t>__ Дата выдачи __________ Кем выдан ________________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>Прошу предоставить государственную услугу по снижению стоимости лекарств по</w:t>
      </w:r>
    </w:p>
    <w:p w:rsidR="00373A87" w:rsidRDefault="00A05537">
      <w:pPr>
        <w:pStyle w:val="ConsPlusNonformat0"/>
        <w:jc w:val="both"/>
      </w:pPr>
      <w:r>
        <w:t>рецепту    врача    на    50%    в   соответствии    с   Областным  законом</w:t>
      </w:r>
    </w:p>
    <w:p w:rsidR="00373A87" w:rsidRDefault="00A05537">
      <w:pPr>
        <w:pStyle w:val="ConsPlusNonformat0"/>
        <w:jc w:val="both"/>
      </w:pPr>
      <w:r>
        <w:t>N___________ от ________________.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>Выплату прошу производить 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                              (N почтового отделения или N счета</w:t>
      </w:r>
    </w:p>
    <w:p w:rsidR="00373A87" w:rsidRDefault="00A05537">
      <w:pPr>
        <w:pStyle w:val="ConsPlusNonformat0"/>
        <w:jc w:val="both"/>
      </w:pPr>
      <w:r>
        <w:t xml:space="preserve">                                       в кредитном учреждении)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Перечень представленных документов:</w:t>
      </w:r>
    </w:p>
    <w:p w:rsidR="00373A87" w:rsidRDefault="00A05537">
      <w:pPr>
        <w:pStyle w:val="ConsPlusNonformat0"/>
        <w:jc w:val="both"/>
      </w:pPr>
      <w:r>
        <w:t xml:space="preserve">  1. ____</w:t>
      </w:r>
      <w:r>
        <w:t>__________________________________________________________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2. ______________________________________________________________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3. ______________________________________________________________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4. ________________________________________________________</w:t>
      </w:r>
      <w:r>
        <w:t>______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>С условиями предоставления мер социальной поддержки ознакомлен(а); обязуюсь</w:t>
      </w:r>
    </w:p>
    <w:p w:rsidR="00373A87" w:rsidRDefault="00A05537">
      <w:pPr>
        <w:pStyle w:val="ConsPlusNonformat0"/>
        <w:jc w:val="both"/>
      </w:pPr>
      <w:r>
        <w:t>в  течение  десяти  дней  известить  орган  социальной  защиты  населения о</w:t>
      </w:r>
    </w:p>
    <w:p w:rsidR="00373A87" w:rsidRDefault="00A05537">
      <w:pPr>
        <w:pStyle w:val="ConsPlusNonformat0"/>
        <w:jc w:val="both"/>
      </w:pPr>
      <w:r>
        <w:t>наступлении   обязательств,  влекущих  изменение  размера  или  прекращение</w:t>
      </w:r>
    </w:p>
    <w:p w:rsidR="00373A87" w:rsidRDefault="00A05537">
      <w:pPr>
        <w:pStyle w:val="ConsPlusNonformat0"/>
        <w:jc w:val="both"/>
      </w:pPr>
      <w:r>
        <w:t>выплаты (перемена ме</w:t>
      </w:r>
      <w:r>
        <w:t>ста жительства и др.).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>"___" _________________ 20__ г.           ________________________</w:t>
      </w:r>
    </w:p>
    <w:p w:rsidR="00373A87" w:rsidRDefault="00A05537">
      <w:pPr>
        <w:pStyle w:val="ConsPlusNonformat0"/>
        <w:jc w:val="both"/>
      </w:pPr>
      <w:r>
        <w:t xml:space="preserve">                                            (подпись заявителя)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</w:pPr>
      <w:r>
        <w:t>Расписка-уведомление</w:t>
      </w:r>
    </w:p>
    <w:p w:rsidR="00373A87" w:rsidRDefault="00A05537">
      <w:pPr>
        <w:pStyle w:val="ConsPlusNormal0"/>
        <w:spacing w:before="240"/>
      </w:pPr>
      <w:r>
        <w:t>Заявление и документы гр. _____________________</w:t>
      </w:r>
    </w:p>
    <w:p w:rsidR="00373A87" w:rsidRDefault="00373A87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2304"/>
        <w:gridCol w:w="2304"/>
        <w:gridCol w:w="2305"/>
      </w:tblGrid>
      <w:tr w:rsidR="00373A87">
        <w:tc>
          <w:tcPr>
            <w:tcW w:w="2154" w:type="dxa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Регистрационный номер заявлени</w:t>
            </w:r>
            <w:r>
              <w:t>я</w:t>
            </w:r>
          </w:p>
        </w:tc>
        <w:tc>
          <w:tcPr>
            <w:tcW w:w="6913" w:type="dxa"/>
            <w:gridSpan w:val="3"/>
          </w:tcPr>
          <w:p w:rsidR="00373A87" w:rsidRDefault="00A05537">
            <w:pPr>
              <w:pStyle w:val="ConsPlusNormal0"/>
              <w:jc w:val="center"/>
            </w:pPr>
            <w:r>
              <w:t>Принял (ФИО)</w:t>
            </w:r>
          </w:p>
        </w:tc>
      </w:tr>
      <w:tr w:rsidR="00373A87">
        <w:tc>
          <w:tcPr>
            <w:tcW w:w="2154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2304" w:type="dxa"/>
          </w:tcPr>
          <w:p w:rsidR="00373A87" w:rsidRDefault="00A05537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304" w:type="dxa"/>
          </w:tcPr>
          <w:p w:rsidR="00373A87" w:rsidRDefault="00A05537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305" w:type="dxa"/>
          </w:tcPr>
          <w:p w:rsidR="00373A87" w:rsidRDefault="00A05537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373A87">
        <w:tc>
          <w:tcPr>
            <w:tcW w:w="215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30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30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305" w:type="dxa"/>
          </w:tcPr>
          <w:p w:rsidR="00373A87" w:rsidRDefault="00373A87">
            <w:pPr>
              <w:pStyle w:val="ConsPlusNormal0"/>
            </w:pPr>
          </w:p>
        </w:tc>
      </w:tr>
      <w:tr w:rsidR="00373A87">
        <w:tc>
          <w:tcPr>
            <w:tcW w:w="215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6913" w:type="dxa"/>
            <w:gridSpan w:val="3"/>
          </w:tcPr>
          <w:p w:rsidR="00373A87" w:rsidRDefault="00373A87">
            <w:pPr>
              <w:pStyle w:val="ConsPlusNormal0"/>
            </w:pPr>
          </w:p>
        </w:tc>
      </w:tr>
    </w:tbl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--------------------------------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center"/>
      </w:pPr>
      <w:r>
        <w:t>Расписка-уведомление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</w:pPr>
      <w:r>
        <w:t>Заявление и документы гр. _____________________</w:t>
      </w:r>
    </w:p>
    <w:p w:rsidR="00373A87" w:rsidRDefault="00373A87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2304"/>
        <w:gridCol w:w="2304"/>
        <w:gridCol w:w="2305"/>
      </w:tblGrid>
      <w:tr w:rsidR="00373A87">
        <w:tc>
          <w:tcPr>
            <w:tcW w:w="2154" w:type="dxa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913" w:type="dxa"/>
            <w:gridSpan w:val="3"/>
          </w:tcPr>
          <w:p w:rsidR="00373A87" w:rsidRDefault="00A05537">
            <w:pPr>
              <w:pStyle w:val="ConsPlusNormal0"/>
              <w:jc w:val="center"/>
            </w:pPr>
            <w:r>
              <w:t>Принял (ФИО)</w:t>
            </w:r>
          </w:p>
        </w:tc>
      </w:tr>
      <w:tr w:rsidR="00373A87">
        <w:tc>
          <w:tcPr>
            <w:tcW w:w="2154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2304" w:type="dxa"/>
          </w:tcPr>
          <w:p w:rsidR="00373A87" w:rsidRDefault="00A05537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304" w:type="dxa"/>
          </w:tcPr>
          <w:p w:rsidR="00373A87" w:rsidRDefault="00A05537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305" w:type="dxa"/>
          </w:tcPr>
          <w:p w:rsidR="00373A87" w:rsidRDefault="00A05537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373A87">
        <w:tc>
          <w:tcPr>
            <w:tcW w:w="215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30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30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305" w:type="dxa"/>
          </w:tcPr>
          <w:p w:rsidR="00373A87" w:rsidRDefault="00373A87">
            <w:pPr>
              <w:pStyle w:val="ConsPlusNormal0"/>
            </w:pPr>
          </w:p>
        </w:tc>
      </w:tr>
      <w:tr w:rsidR="00373A87">
        <w:tc>
          <w:tcPr>
            <w:tcW w:w="215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6913" w:type="dxa"/>
            <w:gridSpan w:val="3"/>
          </w:tcPr>
          <w:p w:rsidR="00373A87" w:rsidRDefault="00373A87">
            <w:pPr>
              <w:pStyle w:val="ConsPlusNormal0"/>
            </w:pPr>
          </w:p>
        </w:tc>
      </w:tr>
    </w:tbl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nformat0"/>
        <w:jc w:val="both"/>
      </w:pPr>
      <w:r>
        <w:t>"_____" _____________ 20___ г.           ______________/_______________/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</w:pPr>
      <w:r>
        <w:t>Начальник отдела</w:t>
      </w:r>
    </w:p>
    <w:p w:rsidR="00373A87" w:rsidRDefault="00A05537">
      <w:pPr>
        <w:pStyle w:val="ConsPlusNormal0"/>
        <w:jc w:val="right"/>
      </w:pPr>
      <w:r>
        <w:t>адресного предоставления льгот</w:t>
      </w:r>
    </w:p>
    <w:p w:rsidR="00373A87" w:rsidRDefault="00A05537">
      <w:pPr>
        <w:pStyle w:val="ConsPlusNormal0"/>
        <w:jc w:val="right"/>
      </w:pPr>
      <w:r>
        <w:t>В.А.ЗАВАРЗИНА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  <w:outlineLvl w:val="1"/>
      </w:pPr>
      <w:r>
        <w:t>Приложение N 2</w:t>
      </w:r>
    </w:p>
    <w:p w:rsidR="00373A87" w:rsidRDefault="00A05537">
      <w:pPr>
        <w:pStyle w:val="ConsPlusNormal0"/>
        <w:jc w:val="right"/>
      </w:pPr>
      <w:r>
        <w:t>к Административному регламенту</w:t>
      </w:r>
    </w:p>
    <w:p w:rsidR="00373A87" w:rsidRDefault="00A05537">
      <w:pPr>
        <w:pStyle w:val="ConsPlusNormal0"/>
        <w:jc w:val="right"/>
      </w:pPr>
      <w:r>
        <w:t>предоставления государственной услуги</w:t>
      </w:r>
    </w:p>
    <w:p w:rsidR="00373A87" w:rsidRDefault="00A05537">
      <w:pPr>
        <w:pStyle w:val="ConsPlusNormal0"/>
        <w:jc w:val="right"/>
      </w:pPr>
      <w:r>
        <w:t>"Снижение стоимости лекарств</w:t>
      </w:r>
    </w:p>
    <w:p w:rsidR="00373A87" w:rsidRDefault="00A05537">
      <w:pPr>
        <w:pStyle w:val="ConsPlusNormal0"/>
        <w:jc w:val="right"/>
      </w:pPr>
      <w:r>
        <w:t>по рецепту врача на 50 процентов"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nformat0"/>
        <w:jc w:val="both"/>
      </w:pPr>
      <w:bookmarkStart w:id="6" w:name="P650"/>
      <w:bookmarkEnd w:id="6"/>
      <w:r>
        <w:t xml:space="preserve">    Протокол о назначении _________________________________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___________________</w:t>
      </w:r>
    </w:p>
    <w:p w:rsidR="00373A87" w:rsidRDefault="00A05537">
      <w:pPr>
        <w:pStyle w:val="ConsPlusNonformat0"/>
        <w:jc w:val="both"/>
      </w:pPr>
      <w:r>
        <w:t xml:space="preserve">         (дата)</w:t>
      </w:r>
    </w:p>
    <w:p w:rsidR="00373A87" w:rsidRDefault="00A05537">
      <w:pPr>
        <w:pStyle w:val="ConsPlusNonformat0"/>
        <w:jc w:val="both"/>
      </w:pPr>
      <w:r>
        <w:t xml:space="preserve">    ------------------------------------------------</w:t>
      </w:r>
      <w:r>
        <w:t>-------------</w:t>
      </w:r>
    </w:p>
    <w:p w:rsidR="00373A87" w:rsidRDefault="00A05537">
      <w:pPr>
        <w:pStyle w:val="ConsPlusNonformat0"/>
        <w:jc w:val="both"/>
      </w:pPr>
      <w:r>
        <w:t xml:space="preserve">    Адрес: ___________________ Общ. пл. _____ Жилая пл. _______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Жилплощадь _____ кв. м. Семья ____ чел. Льготников ___ чел.</w:t>
      </w:r>
    </w:p>
    <w:p w:rsidR="00373A87" w:rsidRDefault="00A05537">
      <w:pPr>
        <w:pStyle w:val="ConsPlusNonformat0"/>
        <w:jc w:val="both"/>
      </w:pPr>
      <w:r>
        <w:t xml:space="preserve">    -------------------------------------------------------------</w:t>
      </w:r>
    </w:p>
    <w:p w:rsidR="00373A87" w:rsidRDefault="00A05537">
      <w:pPr>
        <w:pStyle w:val="ConsPlusNonformat0"/>
        <w:jc w:val="both"/>
      </w:pPr>
      <w:r>
        <w:t xml:space="preserve">    ФИО</w:t>
      </w:r>
    </w:p>
    <w:p w:rsidR="00373A87" w:rsidRDefault="00A05537">
      <w:pPr>
        <w:pStyle w:val="ConsPlusNonformat0"/>
        <w:jc w:val="both"/>
      </w:pPr>
      <w:r>
        <w:t xml:space="preserve">    -----------------------------------</w:t>
      </w:r>
      <w:r>
        <w:t>--------------------------</w:t>
      </w:r>
    </w:p>
    <w:p w:rsidR="00373A87" w:rsidRDefault="00A05537">
      <w:pPr>
        <w:pStyle w:val="ConsPlusNonformat0"/>
        <w:jc w:val="both"/>
      </w:pPr>
      <w:r>
        <w:t xml:space="preserve">    Основание: __________________________________________________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  Закон ________________________________________________________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Поставщик   Вид начислений   УчСН Доля  Тариф Стоимость Об. р. Льгота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Льгота: 50% скидка на лекарственное обеспечение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ОСЗН                  компенсация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--------------------------------------------------------</w:t>
      </w:r>
    </w:p>
    <w:p w:rsidR="00373A87" w:rsidRDefault="00A05537">
      <w:pPr>
        <w:pStyle w:val="ConsPlusNonformat0"/>
        <w:jc w:val="both"/>
      </w:pPr>
      <w:r>
        <w:t xml:space="preserve">             Всего начислено:</w:t>
      </w:r>
    </w:p>
    <w:p w:rsidR="00373A87" w:rsidRDefault="00A05537">
      <w:pPr>
        <w:pStyle w:val="ConsPlusNonformat0"/>
        <w:jc w:val="both"/>
      </w:pPr>
      <w:r>
        <w:t xml:space="preserve">    --------------------------------------------------------</w:t>
      </w:r>
    </w:p>
    <w:p w:rsidR="00373A87" w:rsidRDefault="00A05537">
      <w:pPr>
        <w:pStyle w:val="ConsPlusNonformat0"/>
        <w:jc w:val="both"/>
      </w:pPr>
      <w:r>
        <w:t xml:space="preserve">    ОСЗН</w:t>
      </w:r>
    </w:p>
    <w:p w:rsidR="00373A87" w:rsidRDefault="00A05537">
      <w:pPr>
        <w:pStyle w:val="ConsPlusNonformat0"/>
        <w:jc w:val="both"/>
      </w:pPr>
      <w:r>
        <w:t>___</w:t>
      </w:r>
      <w:r>
        <w:t>________________________________________________________________________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Назначил: _______________/_____________________</w:t>
      </w:r>
    </w:p>
    <w:p w:rsidR="00373A87" w:rsidRDefault="00A05537">
      <w:pPr>
        <w:pStyle w:val="ConsPlusNonformat0"/>
        <w:jc w:val="both"/>
      </w:pPr>
      <w:r>
        <w:t xml:space="preserve">                 Подпись             (ФИО)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Руководитель ОСЗН</w:t>
      </w:r>
    </w:p>
    <w:p w:rsidR="00373A87" w:rsidRDefault="00A05537">
      <w:pPr>
        <w:pStyle w:val="ConsPlusNonformat0"/>
        <w:jc w:val="both"/>
      </w:pPr>
      <w:r>
        <w:t xml:space="preserve">    по ___________________________ ____________/____________</w:t>
      </w:r>
    </w:p>
    <w:p w:rsidR="00373A87" w:rsidRDefault="00A05537">
      <w:pPr>
        <w:pStyle w:val="ConsPlusNonformat0"/>
        <w:jc w:val="both"/>
      </w:pPr>
      <w:r>
        <w:t xml:space="preserve">   </w:t>
      </w:r>
      <w:r>
        <w:t xml:space="preserve">                                     Подпись  (ФИО)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</w:pPr>
      <w:r>
        <w:t>Начальник отдела</w:t>
      </w:r>
    </w:p>
    <w:p w:rsidR="00373A87" w:rsidRDefault="00A05537">
      <w:pPr>
        <w:pStyle w:val="ConsPlusNormal0"/>
        <w:jc w:val="right"/>
      </w:pPr>
      <w:r>
        <w:t>адресного предоставления льгот</w:t>
      </w:r>
    </w:p>
    <w:p w:rsidR="00373A87" w:rsidRDefault="00A05537">
      <w:pPr>
        <w:pStyle w:val="ConsPlusNormal0"/>
        <w:jc w:val="right"/>
      </w:pPr>
      <w:r>
        <w:t>В.А.ЗАВАРЗИНА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  <w:outlineLvl w:val="1"/>
      </w:pPr>
      <w:r>
        <w:t>Приложение N 3</w:t>
      </w:r>
    </w:p>
    <w:p w:rsidR="00373A87" w:rsidRDefault="00A05537">
      <w:pPr>
        <w:pStyle w:val="ConsPlusNormal0"/>
        <w:jc w:val="right"/>
      </w:pPr>
      <w:r>
        <w:t>к Административному регламенту</w:t>
      </w:r>
    </w:p>
    <w:p w:rsidR="00373A87" w:rsidRDefault="00A05537">
      <w:pPr>
        <w:pStyle w:val="ConsPlusNormal0"/>
        <w:jc w:val="right"/>
      </w:pPr>
      <w:r>
        <w:t>предоставления государственной услуги</w:t>
      </w:r>
    </w:p>
    <w:p w:rsidR="00373A87" w:rsidRDefault="00A05537">
      <w:pPr>
        <w:pStyle w:val="ConsPlusNormal0"/>
        <w:jc w:val="right"/>
      </w:pPr>
      <w:r>
        <w:t>"Снижение стоимости лекарств</w:t>
      </w:r>
    </w:p>
    <w:p w:rsidR="00373A87" w:rsidRDefault="00A05537">
      <w:pPr>
        <w:pStyle w:val="ConsPlusNormal0"/>
        <w:jc w:val="right"/>
      </w:pPr>
      <w:r>
        <w:t>по рецепту врача на 50 процентов"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nformat0"/>
        <w:jc w:val="both"/>
      </w:pPr>
      <w:bookmarkStart w:id="7" w:name="P697"/>
      <w:bookmarkEnd w:id="7"/>
      <w:r>
        <w:t xml:space="preserve">             Распоряжение N________ от "___" ____________ 20__ г.</w:t>
      </w:r>
    </w:p>
    <w:p w:rsidR="00373A87" w:rsidRDefault="00A05537">
      <w:pPr>
        <w:pStyle w:val="ConsPlusNonformat0"/>
        <w:jc w:val="both"/>
      </w:pPr>
      <w:r>
        <w:t xml:space="preserve">                   о назначении мер социальной поддержки</w:t>
      </w:r>
    </w:p>
    <w:p w:rsidR="00373A87" w:rsidRDefault="00373A87">
      <w:pPr>
        <w:pStyle w:val="ConsPlusNonformat0"/>
        <w:jc w:val="both"/>
      </w:pPr>
    </w:p>
    <w:p w:rsidR="00373A87" w:rsidRDefault="00A05537">
      <w:pPr>
        <w:pStyle w:val="ConsPlusNonformat0"/>
        <w:jc w:val="both"/>
      </w:pPr>
      <w:r>
        <w:t xml:space="preserve">    Назначить _____________________________________________________________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                   </w:t>
      </w:r>
      <w:r>
        <w:t xml:space="preserve">              (ФИО получателя)</w:t>
      </w:r>
    </w:p>
    <w:p w:rsidR="00373A87" w:rsidRDefault="00A05537">
      <w:pPr>
        <w:pStyle w:val="ConsPlusNonformat0"/>
        <w:jc w:val="both"/>
      </w:pPr>
      <w:r>
        <w:t>меры социальной поддержки в соответствии с ________________________________</w:t>
      </w:r>
    </w:p>
    <w:p w:rsidR="00373A87" w:rsidRDefault="00A05537">
      <w:pPr>
        <w:pStyle w:val="ConsPlusNonformat0"/>
        <w:jc w:val="both"/>
      </w:pPr>
      <w:r>
        <w:t>___________________________________________________________________________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                   (наименование нормативного акта)</w:t>
      </w:r>
    </w:p>
    <w:p w:rsidR="00373A87" w:rsidRDefault="00A05537">
      <w:pPr>
        <w:pStyle w:val="ConsPlusNonformat0"/>
        <w:jc w:val="both"/>
      </w:pPr>
      <w:r>
        <w:t>как _______________</w:t>
      </w:r>
      <w:r>
        <w:t>________________________________________________________</w:t>
      </w:r>
    </w:p>
    <w:p w:rsidR="00373A87" w:rsidRDefault="00A05537">
      <w:pPr>
        <w:pStyle w:val="ConsPlusNonformat0"/>
        <w:jc w:val="both"/>
      </w:pPr>
      <w:r>
        <w:t xml:space="preserve">                     (наименование льготной категории)</w:t>
      </w:r>
    </w:p>
    <w:p w:rsidR="00373A87" w:rsidRDefault="00A05537">
      <w:pPr>
        <w:pStyle w:val="ConsPlusNonformat0"/>
        <w:jc w:val="both"/>
      </w:pPr>
      <w:r>
        <w:t>с 01 _______________ 20___ г. по следующим видам услуг:</w:t>
      </w:r>
    </w:p>
    <w:p w:rsidR="00373A87" w:rsidRDefault="00373A87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6"/>
        <w:gridCol w:w="2266"/>
        <w:gridCol w:w="2267"/>
        <w:gridCol w:w="2267"/>
      </w:tblGrid>
      <w:tr w:rsidR="00373A87">
        <w:tc>
          <w:tcPr>
            <w:tcW w:w="2266" w:type="dxa"/>
          </w:tcPr>
          <w:p w:rsidR="00373A87" w:rsidRDefault="00A05537">
            <w:pPr>
              <w:pStyle w:val="ConsPlusNormal0"/>
              <w:jc w:val="center"/>
            </w:pPr>
            <w:r>
              <w:t>Вид услуги (указываются все виды услуг, предоставляемые заявителю)</w:t>
            </w:r>
          </w:p>
        </w:tc>
        <w:tc>
          <w:tcPr>
            <w:tcW w:w="2266" w:type="dxa"/>
          </w:tcPr>
          <w:p w:rsidR="00373A87" w:rsidRDefault="00A05537">
            <w:pPr>
              <w:pStyle w:val="ConsPlusNormal0"/>
              <w:jc w:val="center"/>
            </w:pPr>
            <w:r>
              <w:t>Наименование льготно</w:t>
            </w:r>
            <w:r>
              <w:t>й категории, в соответствии с которой установлена мера социальной поддержки</w:t>
            </w:r>
          </w:p>
        </w:tc>
        <w:tc>
          <w:tcPr>
            <w:tcW w:w="2267" w:type="dxa"/>
          </w:tcPr>
          <w:p w:rsidR="00373A87" w:rsidRDefault="00A05537">
            <w:pPr>
              <w:pStyle w:val="ConsPlusNormal0"/>
              <w:jc w:val="center"/>
            </w:pPr>
            <w:r>
              <w:t>Форма предоставления меры социальной поддержки (натуральная или денежная)</w:t>
            </w:r>
          </w:p>
        </w:tc>
        <w:tc>
          <w:tcPr>
            <w:tcW w:w="2267" w:type="dxa"/>
          </w:tcPr>
          <w:p w:rsidR="00373A87" w:rsidRDefault="00A05537">
            <w:pPr>
              <w:pStyle w:val="ConsPlusNormal0"/>
              <w:jc w:val="center"/>
            </w:pPr>
            <w:r>
              <w:t>Размер выплаты</w:t>
            </w:r>
          </w:p>
          <w:p w:rsidR="00373A87" w:rsidRDefault="00A05537">
            <w:pPr>
              <w:pStyle w:val="ConsPlusNormal0"/>
              <w:jc w:val="center"/>
            </w:pPr>
            <w:r>
              <w:t>(руб.)</w:t>
            </w:r>
          </w:p>
        </w:tc>
      </w:tr>
      <w:tr w:rsidR="00373A87">
        <w:tc>
          <w:tcPr>
            <w:tcW w:w="226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26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26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267" w:type="dxa"/>
          </w:tcPr>
          <w:p w:rsidR="00373A87" w:rsidRDefault="00373A87">
            <w:pPr>
              <w:pStyle w:val="ConsPlusNormal0"/>
            </w:pPr>
          </w:p>
        </w:tc>
      </w:tr>
      <w:tr w:rsidR="00373A87">
        <w:tc>
          <w:tcPr>
            <w:tcW w:w="226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26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26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267" w:type="dxa"/>
          </w:tcPr>
          <w:p w:rsidR="00373A87" w:rsidRDefault="00373A87">
            <w:pPr>
              <w:pStyle w:val="ConsPlusNormal0"/>
            </w:pPr>
          </w:p>
        </w:tc>
      </w:tr>
      <w:tr w:rsidR="00373A87">
        <w:tc>
          <w:tcPr>
            <w:tcW w:w="226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26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26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267" w:type="dxa"/>
          </w:tcPr>
          <w:p w:rsidR="00373A87" w:rsidRDefault="00373A87">
            <w:pPr>
              <w:pStyle w:val="ConsPlusNormal0"/>
            </w:pPr>
          </w:p>
        </w:tc>
      </w:tr>
    </w:tbl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nformat0"/>
        <w:jc w:val="both"/>
      </w:pPr>
      <w:r>
        <w:t>Руководитель органа</w:t>
      </w:r>
    </w:p>
    <w:p w:rsidR="00373A87" w:rsidRDefault="00A05537">
      <w:pPr>
        <w:pStyle w:val="ConsPlusNonformat0"/>
        <w:jc w:val="both"/>
      </w:pPr>
      <w:r>
        <w:t>социальной защиты населения        ___________     ________________________</w:t>
      </w:r>
    </w:p>
    <w:p w:rsidR="00373A87" w:rsidRDefault="00A05537">
      <w:pPr>
        <w:pStyle w:val="ConsPlusNonformat0"/>
        <w:jc w:val="both"/>
      </w:pPr>
      <w:r>
        <w:t xml:space="preserve">                                    (подпись)        (расшифровка подписи)</w:t>
      </w:r>
    </w:p>
    <w:p w:rsidR="00373A87" w:rsidRDefault="00A05537">
      <w:pPr>
        <w:pStyle w:val="ConsPlusNonformat0"/>
        <w:jc w:val="both"/>
      </w:pPr>
      <w:r>
        <w:t xml:space="preserve">          М.П.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</w:pPr>
      <w:r>
        <w:t>Начальник отдела</w:t>
      </w:r>
    </w:p>
    <w:p w:rsidR="00373A87" w:rsidRDefault="00A05537">
      <w:pPr>
        <w:pStyle w:val="ConsPlusNormal0"/>
        <w:jc w:val="right"/>
      </w:pPr>
      <w:r>
        <w:t>адресного предоставления льгот</w:t>
      </w:r>
    </w:p>
    <w:p w:rsidR="00373A87" w:rsidRDefault="00A05537">
      <w:pPr>
        <w:pStyle w:val="ConsPlusNormal0"/>
        <w:jc w:val="right"/>
      </w:pPr>
      <w:r>
        <w:t>В.А.ЗАВАРЗИНА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  <w:outlineLvl w:val="1"/>
      </w:pPr>
      <w:r>
        <w:t>Приложение N 4</w:t>
      </w:r>
    </w:p>
    <w:p w:rsidR="00373A87" w:rsidRDefault="00A05537">
      <w:pPr>
        <w:pStyle w:val="ConsPlusNormal0"/>
        <w:jc w:val="right"/>
      </w:pPr>
      <w:r>
        <w:t>к Административному регламенту</w:t>
      </w:r>
    </w:p>
    <w:p w:rsidR="00373A87" w:rsidRDefault="00A05537">
      <w:pPr>
        <w:pStyle w:val="ConsPlusNormal0"/>
        <w:jc w:val="right"/>
      </w:pPr>
      <w:r>
        <w:t>предоставления государственной услуги</w:t>
      </w:r>
    </w:p>
    <w:p w:rsidR="00373A87" w:rsidRDefault="00A05537">
      <w:pPr>
        <w:pStyle w:val="ConsPlusNormal0"/>
        <w:jc w:val="right"/>
      </w:pPr>
      <w:r>
        <w:t>"Снижение стоимости лекарств</w:t>
      </w:r>
    </w:p>
    <w:p w:rsidR="00373A87" w:rsidRDefault="00A05537">
      <w:pPr>
        <w:pStyle w:val="ConsPlusNormal0"/>
        <w:jc w:val="right"/>
      </w:pPr>
      <w:r>
        <w:t>по рецепту врача на 50 процентов"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</w:pPr>
      <w:r>
        <w:t>СВЕДЕНИЯ</w:t>
      </w:r>
    </w:p>
    <w:p w:rsidR="00373A87" w:rsidRDefault="00A05537">
      <w:pPr>
        <w:pStyle w:val="ConsPlusTitle0"/>
        <w:jc w:val="center"/>
      </w:pPr>
      <w:r>
        <w:t>ОБ ОРГАНАХ СОЦИАЛЬНОЙ ЗАЩИТЫ НАСЕЛЕНИЯ</w:t>
      </w:r>
    </w:p>
    <w:p w:rsidR="00373A87" w:rsidRDefault="00A05537">
      <w:pPr>
        <w:pStyle w:val="ConsPlusTitle0"/>
        <w:jc w:val="center"/>
      </w:pPr>
      <w:r>
        <w:t>МУНИЦИПАЛЬНЫХ РАЙОНОВ (ГОРОДСКИХ ОКРУГОВ)</w:t>
      </w:r>
    </w:p>
    <w:p w:rsidR="00373A87" w:rsidRDefault="00A05537">
      <w:pPr>
        <w:pStyle w:val="ConsPlusTitle0"/>
        <w:jc w:val="center"/>
      </w:pPr>
      <w:r>
        <w:t>РОСТОВСКОЙ ОБЛАСТИ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>Утратили силу</w:t>
      </w:r>
      <w:r>
        <w:t xml:space="preserve">. - </w:t>
      </w:r>
      <w:hyperlink r:id="rId65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29.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  <w:outlineLvl w:val="1"/>
      </w:pPr>
      <w:r>
        <w:t>Приложение N 5</w:t>
      </w:r>
    </w:p>
    <w:p w:rsidR="00373A87" w:rsidRDefault="00A05537">
      <w:pPr>
        <w:pStyle w:val="ConsPlusNormal0"/>
        <w:jc w:val="right"/>
      </w:pPr>
      <w:r>
        <w:t>к Административному регламенту</w:t>
      </w:r>
    </w:p>
    <w:p w:rsidR="00373A87" w:rsidRDefault="00A05537">
      <w:pPr>
        <w:pStyle w:val="ConsPlusNormal0"/>
        <w:jc w:val="right"/>
      </w:pPr>
      <w:r>
        <w:t>предоставления государственной услуги</w:t>
      </w:r>
    </w:p>
    <w:p w:rsidR="00373A87" w:rsidRDefault="00A05537">
      <w:pPr>
        <w:pStyle w:val="ConsPlusNormal0"/>
        <w:jc w:val="right"/>
      </w:pPr>
      <w:r>
        <w:t>"Снижение стоимости лекарств</w:t>
      </w:r>
    </w:p>
    <w:p w:rsidR="00373A87" w:rsidRDefault="00A05537">
      <w:pPr>
        <w:pStyle w:val="ConsPlusNormal0"/>
        <w:jc w:val="right"/>
      </w:pPr>
      <w:r>
        <w:t>по рецепту в</w:t>
      </w:r>
      <w:r>
        <w:t>рача на 50 процентов"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</w:pPr>
      <w:r>
        <w:t>СВЕДЕНИЯ</w:t>
      </w:r>
    </w:p>
    <w:p w:rsidR="00373A87" w:rsidRDefault="00A05537">
      <w:pPr>
        <w:pStyle w:val="ConsPlusTitle0"/>
        <w:jc w:val="center"/>
      </w:pPr>
      <w:r>
        <w:t>О МНОГОФУНКЦИОНАЛЬНЫХ ЦЕНТРАХ МУНИЦИПАЛЬНЫХ РАЙОНОВ</w:t>
      </w:r>
    </w:p>
    <w:p w:rsidR="00373A87" w:rsidRDefault="00A05537">
      <w:pPr>
        <w:pStyle w:val="ConsPlusTitle0"/>
        <w:jc w:val="center"/>
      </w:pPr>
      <w:r>
        <w:t>(ГОРОДСКИХ ОКРУГОВ)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Утратили силу. - </w:t>
      </w:r>
      <w:hyperlink r:id="rId66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29.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  <w:outlineLvl w:val="1"/>
      </w:pPr>
      <w:r>
        <w:t>Приложение N 6</w:t>
      </w:r>
    </w:p>
    <w:p w:rsidR="00373A87" w:rsidRDefault="00A05537">
      <w:pPr>
        <w:pStyle w:val="ConsPlusNormal0"/>
        <w:jc w:val="right"/>
      </w:pPr>
      <w:r>
        <w:t>к Административному регламенту</w:t>
      </w:r>
    </w:p>
    <w:p w:rsidR="00373A87" w:rsidRDefault="00A05537">
      <w:pPr>
        <w:pStyle w:val="ConsPlusNormal0"/>
        <w:jc w:val="right"/>
      </w:pPr>
      <w:r>
        <w:t>предоставления государственной услуги</w:t>
      </w:r>
    </w:p>
    <w:p w:rsidR="00373A87" w:rsidRDefault="00A05537">
      <w:pPr>
        <w:pStyle w:val="ConsPlusNormal0"/>
        <w:jc w:val="right"/>
      </w:pPr>
      <w:r>
        <w:t>"Снижение стоимости лекарств</w:t>
      </w:r>
    </w:p>
    <w:p w:rsidR="00373A87" w:rsidRDefault="00A05537">
      <w:pPr>
        <w:pStyle w:val="ConsPlusNormal0"/>
        <w:jc w:val="right"/>
      </w:pPr>
      <w:r>
        <w:t>по рецепту врача н</w:t>
      </w:r>
      <w:r>
        <w:t>а 50 процентов"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center"/>
      </w:pPr>
      <w:bookmarkStart w:id="8" w:name="P779"/>
      <w:bookmarkEnd w:id="8"/>
      <w:r>
        <w:t>ЖУРНАЛ</w:t>
      </w:r>
    </w:p>
    <w:p w:rsidR="00373A87" w:rsidRDefault="00A05537">
      <w:pPr>
        <w:pStyle w:val="ConsPlusNormal0"/>
        <w:jc w:val="center"/>
      </w:pPr>
      <w:r>
        <w:t>регистрации заявлений на предоставление мер</w:t>
      </w:r>
    </w:p>
    <w:p w:rsidR="00373A87" w:rsidRDefault="00A05537">
      <w:pPr>
        <w:pStyle w:val="ConsPlusNormal0"/>
        <w:jc w:val="center"/>
      </w:pPr>
      <w:r>
        <w:t>социальной поддержки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sectPr w:rsidR="00373A87">
          <w:headerReference w:type="default" r:id="rId67"/>
          <w:footerReference w:type="default" r:id="rId68"/>
          <w:headerReference w:type="first" r:id="rId69"/>
          <w:footerReference w:type="first" r:id="rId7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246"/>
        <w:gridCol w:w="3401"/>
        <w:gridCol w:w="1984"/>
        <w:gridCol w:w="1247"/>
        <w:gridCol w:w="1757"/>
        <w:gridCol w:w="1757"/>
        <w:gridCol w:w="1587"/>
      </w:tblGrid>
      <w:tr w:rsidR="00373A87">
        <w:tc>
          <w:tcPr>
            <w:tcW w:w="624" w:type="dxa"/>
          </w:tcPr>
          <w:p w:rsidR="00373A87" w:rsidRDefault="00A05537">
            <w:pPr>
              <w:pStyle w:val="ConsPlusNormal0"/>
              <w:jc w:val="center"/>
            </w:pPr>
            <w:r>
              <w:t>Рег.</w:t>
            </w:r>
          </w:p>
          <w:p w:rsidR="00373A87" w:rsidRDefault="00A05537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246" w:type="dxa"/>
          </w:tcPr>
          <w:p w:rsidR="00373A87" w:rsidRDefault="00A05537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3401" w:type="dxa"/>
          </w:tcPr>
          <w:p w:rsidR="00373A87" w:rsidRDefault="00A05537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984" w:type="dxa"/>
          </w:tcPr>
          <w:p w:rsidR="00373A87" w:rsidRDefault="00A05537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247" w:type="dxa"/>
          </w:tcPr>
          <w:p w:rsidR="00373A87" w:rsidRDefault="00A05537">
            <w:pPr>
              <w:pStyle w:val="ConsPlusNormal0"/>
              <w:jc w:val="center"/>
            </w:pPr>
            <w:r>
              <w:t>Вид выплаты</w:t>
            </w:r>
          </w:p>
        </w:tc>
        <w:tc>
          <w:tcPr>
            <w:tcW w:w="1757" w:type="dxa"/>
          </w:tcPr>
          <w:p w:rsidR="00373A87" w:rsidRDefault="00A05537">
            <w:pPr>
              <w:pStyle w:val="ConsPlusNormal0"/>
              <w:jc w:val="center"/>
            </w:pPr>
            <w:r>
              <w:t>Дата рассмотрения заявления</w:t>
            </w:r>
          </w:p>
        </w:tc>
        <w:tc>
          <w:tcPr>
            <w:tcW w:w="1757" w:type="dxa"/>
          </w:tcPr>
          <w:p w:rsidR="00373A87" w:rsidRDefault="00A05537">
            <w:pPr>
              <w:pStyle w:val="ConsPlusNormal0"/>
              <w:jc w:val="center"/>
            </w:pPr>
            <w:r>
              <w:t>Результат рассмотрения заявления</w:t>
            </w:r>
          </w:p>
          <w:p w:rsidR="00373A87" w:rsidRDefault="00A05537">
            <w:pPr>
              <w:pStyle w:val="ConsPlusNormal0"/>
              <w:jc w:val="center"/>
            </w:pPr>
            <w:r>
              <w:t>(сумма/отказ)</w:t>
            </w:r>
          </w:p>
        </w:tc>
        <w:tc>
          <w:tcPr>
            <w:tcW w:w="1587" w:type="dxa"/>
          </w:tcPr>
          <w:p w:rsidR="00373A87" w:rsidRDefault="00A05537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373A87">
        <w:tc>
          <w:tcPr>
            <w:tcW w:w="624" w:type="dxa"/>
          </w:tcPr>
          <w:p w:rsidR="00373A87" w:rsidRDefault="00A0553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6" w:type="dxa"/>
          </w:tcPr>
          <w:p w:rsidR="00373A87" w:rsidRDefault="00A0553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373A87" w:rsidRDefault="00A0553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373A87" w:rsidRDefault="00A05537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373A87" w:rsidRDefault="00A05537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373A87" w:rsidRDefault="00A05537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373A87" w:rsidRDefault="00A05537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373A87" w:rsidRDefault="00A05537">
            <w:pPr>
              <w:pStyle w:val="ConsPlusNormal0"/>
              <w:jc w:val="center"/>
            </w:pPr>
            <w:r>
              <w:t>8</w:t>
            </w:r>
          </w:p>
        </w:tc>
      </w:tr>
      <w:tr w:rsidR="00373A87">
        <w:tc>
          <w:tcPr>
            <w:tcW w:w="62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24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3401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98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24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75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75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587" w:type="dxa"/>
          </w:tcPr>
          <w:p w:rsidR="00373A87" w:rsidRDefault="00373A87">
            <w:pPr>
              <w:pStyle w:val="ConsPlusNormal0"/>
            </w:pPr>
          </w:p>
        </w:tc>
      </w:tr>
      <w:tr w:rsidR="00373A87">
        <w:tc>
          <w:tcPr>
            <w:tcW w:w="62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24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3401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98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24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75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75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587" w:type="dxa"/>
          </w:tcPr>
          <w:p w:rsidR="00373A87" w:rsidRDefault="00373A87">
            <w:pPr>
              <w:pStyle w:val="ConsPlusNormal0"/>
            </w:pPr>
          </w:p>
        </w:tc>
      </w:tr>
      <w:tr w:rsidR="00373A87">
        <w:tc>
          <w:tcPr>
            <w:tcW w:w="62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24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3401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98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24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75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75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587" w:type="dxa"/>
          </w:tcPr>
          <w:p w:rsidR="00373A87" w:rsidRDefault="00373A87">
            <w:pPr>
              <w:pStyle w:val="ConsPlusNormal0"/>
            </w:pPr>
          </w:p>
        </w:tc>
      </w:tr>
    </w:tbl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</w:pPr>
      <w:r>
        <w:t>Начальник отдела</w:t>
      </w:r>
    </w:p>
    <w:p w:rsidR="00373A87" w:rsidRDefault="00A05537">
      <w:pPr>
        <w:pStyle w:val="ConsPlusNormal0"/>
        <w:jc w:val="right"/>
      </w:pPr>
      <w:r>
        <w:t>адресного предоставления льгот</w:t>
      </w:r>
    </w:p>
    <w:p w:rsidR="00373A87" w:rsidRDefault="00A05537">
      <w:pPr>
        <w:pStyle w:val="ConsPlusNormal0"/>
        <w:jc w:val="right"/>
      </w:pPr>
      <w:r>
        <w:t>В.А.ЗАВАРЗИНА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  <w:outlineLvl w:val="1"/>
      </w:pPr>
      <w:r>
        <w:t>Приложение N 7</w:t>
      </w:r>
    </w:p>
    <w:p w:rsidR="00373A87" w:rsidRDefault="00A05537">
      <w:pPr>
        <w:pStyle w:val="ConsPlusNormal0"/>
        <w:jc w:val="right"/>
      </w:pPr>
      <w:r>
        <w:t>к Административному регламенту</w:t>
      </w:r>
    </w:p>
    <w:p w:rsidR="00373A87" w:rsidRDefault="00A05537">
      <w:pPr>
        <w:pStyle w:val="ConsPlusNormal0"/>
        <w:jc w:val="right"/>
      </w:pPr>
      <w:r>
        <w:t>предоставления государственной услуги</w:t>
      </w:r>
    </w:p>
    <w:p w:rsidR="00373A87" w:rsidRDefault="00A05537">
      <w:pPr>
        <w:pStyle w:val="ConsPlusNormal0"/>
        <w:jc w:val="right"/>
      </w:pPr>
      <w:r>
        <w:t>"Снижение стоимости лекарств</w:t>
      </w:r>
    </w:p>
    <w:p w:rsidR="00373A87" w:rsidRDefault="00A05537">
      <w:pPr>
        <w:pStyle w:val="ConsPlusNormal0"/>
        <w:jc w:val="right"/>
      </w:pPr>
      <w:r>
        <w:t>по рецепту врача на 50 процентов"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center"/>
      </w:pPr>
      <w:bookmarkStart w:id="9" w:name="P840"/>
      <w:bookmarkEnd w:id="9"/>
      <w:r>
        <w:t>ЖУРНАЛ</w:t>
      </w:r>
    </w:p>
    <w:p w:rsidR="00373A87" w:rsidRDefault="00A05537">
      <w:pPr>
        <w:pStyle w:val="ConsPlusNormal0"/>
        <w:jc w:val="center"/>
      </w:pPr>
      <w:r>
        <w:t>учета ошибок, выявленных при проверке правильности</w:t>
      </w:r>
    </w:p>
    <w:p w:rsidR="00373A87" w:rsidRDefault="00A05537">
      <w:pPr>
        <w:pStyle w:val="ConsPlusNormal0"/>
        <w:jc w:val="center"/>
      </w:pPr>
      <w:r>
        <w:t>предоставлении мер социальной поддержки</w:t>
      </w:r>
    </w:p>
    <w:p w:rsidR="00373A87" w:rsidRDefault="00373A87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567"/>
        <w:gridCol w:w="1587"/>
        <w:gridCol w:w="1701"/>
        <w:gridCol w:w="907"/>
        <w:gridCol w:w="2379"/>
        <w:gridCol w:w="1926"/>
        <w:gridCol w:w="1926"/>
        <w:gridCol w:w="1473"/>
      </w:tblGrid>
      <w:tr w:rsidR="00373A87">
        <w:tc>
          <w:tcPr>
            <w:tcW w:w="1134" w:type="dxa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Дата проверки</w:t>
            </w:r>
          </w:p>
        </w:tc>
        <w:tc>
          <w:tcPr>
            <w:tcW w:w="2154" w:type="dxa"/>
            <w:gridSpan w:val="2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Кол-во дел, поступивших на проверку</w:t>
            </w:r>
          </w:p>
        </w:tc>
        <w:tc>
          <w:tcPr>
            <w:tcW w:w="1701" w:type="dxa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ФИО специалиста, оформившего дело</w:t>
            </w:r>
          </w:p>
        </w:tc>
        <w:tc>
          <w:tcPr>
            <w:tcW w:w="8611" w:type="dxa"/>
            <w:gridSpan w:val="5"/>
          </w:tcPr>
          <w:p w:rsidR="00373A87" w:rsidRDefault="00A05537">
            <w:pPr>
              <w:pStyle w:val="ConsPlusNormal0"/>
              <w:jc w:val="center"/>
            </w:pPr>
            <w:r>
              <w:t>Дефектные дела</w:t>
            </w:r>
          </w:p>
        </w:tc>
      </w:tr>
      <w:tr w:rsidR="00373A87">
        <w:trPr>
          <w:trHeight w:val="276"/>
        </w:trPr>
        <w:tc>
          <w:tcPr>
            <w:tcW w:w="1134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2154" w:type="dxa"/>
            <w:gridSpan w:val="2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1701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907" w:type="dxa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N</w:t>
            </w:r>
          </w:p>
          <w:p w:rsidR="00373A87" w:rsidRDefault="00A05537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379" w:type="dxa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Краткое описание характера допущенной ошибки</w:t>
            </w:r>
          </w:p>
        </w:tc>
        <w:tc>
          <w:tcPr>
            <w:tcW w:w="1926" w:type="dxa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Предупрежденная переплата</w:t>
            </w:r>
          </w:p>
        </w:tc>
        <w:tc>
          <w:tcPr>
            <w:tcW w:w="1926" w:type="dxa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Предупрежденная недоплата</w:t>
            </w:r>
          </w:p>
        </w:tc>
        <w:tc>
          <w:tcPr>
            <w:tcW w:w="1473" w:type="dxa"/>
            <w:vMerge w:val="restart"/>
          </w:tcPr>
          <w:p w:rsidR="00373A87" w:rsidRDefault="00A05537">
            <w:pPr>
              <w:pStyle w:val="ConsPlusNormal0"/>
              <w:jc w:val="center"/>
            </w:pPr>
            <w:r>
              <w:t>Отметка об устранении</w:t>
            </w:r>
          </w:p>
          <w:p w:rsidR="00373A87" w:rsidRDefault="00A05537">
            <w:pPr>
              <w:pStyle w:val="ConsPlusNormal0"/>
              <w:jc w:val="center"/>
            </w:pPr>
            <w:r>
              <w:t>(дата)</w:t>
            </w:r>
          </w:p>
        </w:tc>
      </w:tr>
      <w:tr w:rsidR="00373A87">
        <w:tc>
          <w:tcPr>
            <w:tcW w:w="1134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567" w:type="dxa"/>
          </w:tcPr>
          <w:p w:rsidR="00373A87" w:rsidRDefault="00A05537">
            <w:pPr>
              <w:pStyle w:val="ConsPlusNormal0"/>
              <w:jc w:val="center"/>
            </w:pPr>
            <w:r>
              <w:t>н/н</w:t>
            </w:r>
          </w:p>
        </w:tc>
        <w:tc>
          <w:tcPr>
            <w:tcW w:w="1587" w:type="dxa"/>
          </w:tcPr>
          <w:p w:rsidR="00373A87" w:rsidRDefault="00A05537">
            <w:pPr>
              <w:pStyle w:val="ConsPlusNormal0"/>
              <w:jc w:val="center"/>
            </w:pPr>
            <w:r>
              <w:t>пер.</w:t>
            </w:r>
          </w:p>
        </w:tc>
        <w:tc>
          <w:tcPr>
            <w:tcW w:w="1701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907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2379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1926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1926" w:type="dxa"/>
            <w:vMerge/>
          </w:tcPr>
          <w:p w:rsidR="00373A87" w:rsidRDefault="00373A87">
            <w:pPr>
              <w:pStyle w:val="ConsPlusNormal0"/>
            </w:pPr>
          </w:p>
        </w:tc>
        <w:tc>
          <w:tcPr>
            <w:tcW w:w="1473" w:type="dxa"/>
            <w:vMerge/>
          </w:tcPr>
          <w:p w:rsidR="00373A87" w:rsidRDefault="00373A87">
            <w:pPr>
              <w:pStyle w:val="ConsPlusNormal0"/>
            </w:pPr>
          </w:p>
        </w:tc>
      </w:tr>
      <w:tr w:rsidR="00373A87">
        <w:tc>
          <w:tcPr>
            <w:tcW w:w="1134" w:type="dxa"/>
          </w:tcPr>
          <w:p w:rsidR="00373A87" w:rsidRDefault="00A0553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73A87" w:rsidRDefault="00A0553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373A87" w:rsidRDefault="00A05537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73A87" w:rsidRDefault="00A05537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373A87" w:rsidRDefault="00A05537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379" w:type="dxa"/>
          </w:tcPr>
          <w:p w:rsidR="00373A87" w:rsidRDefault="00A05537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26" w:type="dxa"/>
          </w:tcPr>
          <w:p w:rsidR="00373A87" w:rsidRDefault="00A05537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926" w:type="dxa"/>
          </w:tcPr>
          <w:p w:rsidR="00373A87" w:rsidRDefault="00A05537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3" w:type="dxa"/>
          </w:tcPr>
          <w:p w:rsidR="00373A87" w:rsidRDefault="00A05537">
            <w:pPr>
              <w:pStyle w:val="ConsPlusNormal0"/>
              <w:jc w:val="center"/>
            </w:pPr>
            <w:r>
              <w:t>9</w:t>
            </w:r>
          </w:p>
        </w:tc>
      </w:tr>
      <w:tr w:rsidR="00373A87">
        <w:tc>
          <w:tcPr>
            <w:tcW w:w="113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56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58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701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90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379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92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92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473" w:type="dxa"/>
          </w:tcPr>
          <w:p w:rsidR="00373A87" w:rsidRDefault="00373A87">
            <w:pPr>
              <w:pStyle w:val="ConsPlusNormal0"/>
            </w:pPr>
          </w:p>
        </w:tc>
      </w:tr>
      <w:tr w:rsidR="00373A87">
        <w:tc>
          <w:tcPr>
            <w:tcW w:w="1134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56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58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701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907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2379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92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926" w:type="dxa"/>
          </w:tcPr>
          <w:p w:rsidR="00373A87" w:rsidRDefault="00373A87">
            <w:pPr>
              <w:pStyle w:val="ConsPlusNormal0"/>
            </w:pPr>
          </w:p>
        </w:tc>
        <w:tc>
          <w:tcPr>
            <w:tcW w:w="1473" w:type="dxa"/>
          </w:tcPr>
          <w:p w:rsidR="00373A87" w:rsidRDefault="00373A87">
            <w:pPr>
              <w:pStyle w:val="ConsPlusNormal0"/>
            </w:pPr>
          </w:p>
        </w:tc>
      </w:tr>
    </w:tbl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</w:pPr>
      <w:r>
        <w:t>Начальник отдела</w:t>
      </w:r>
    </w:p>
    <w:p w:rsidR="00373A87" w:rsidRDefault="00A05537">
      <w:pPr>
        <w:pStyle w:val="ConsPlusNormal0"/>
        <w:jc w:val="right"/>
      </w:pPr>
      <w:r>
        <w:t>адресного предоставления льгот</w:t>
      </w:r>
    </w:p>
    <w:p w:rsidR="00373A87" w:rsidRDefault="00A05537">
      <w:pPr>
        <w:pStyle w:val="ConsPlusNormal0"/>
        <w:jc w:val="right"/>
      </w:pPr>
      <w:r>
        <w:t>В.А.ЗАВАРЗИНА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jc w:val="right"/>
        <w:outlineLvl w:val="1"/>
      </w:pPr>
      <w:r>
        <w:t>Приложение N 8</w:t>
      </w:r>
    </w:p>
    <w:p w:rsidR="00373A87" w:rsidRDefault="00A05537">
      <w:pPr>
        <w:pStyle w:val="ConsPlusNormal0"/>
        <w:jc w:val="right"/>
      </w:pPr>
      <w:r>
        <w:t>к Административному регламенту</w:t>
      </w:r>
    </w:p>
    <w:p w:rsidR="00373A87" w:rsidRDefault="00A05537">
      <w:pPr>
        <w:pStyle w:val="ConsPlusNormal0"/>
        <w:jc w:val="right"/>
      </w:pPr>
      <w:r>
        <w:t>предоставления государственной услуги</w:t>
      </w:r>
    </w:p>
    <w:p w:rsidR="00373A87" w:rsidRDefault="00A05537">
      <w:pPr>
        <w:pStyle w:val="ConsPlusNormal0"/>
        <w:jc w:val="right"/>
      </w:pPr>
      <w:r>
        <w:t>"Снижение стоимости лекарств</w:t>
      </w:r>
    </w:p>
    <w:p w:rsidR="00373A87" w:rsidRDefault="00A05537">
      <w:pPr>
        <w:pStyle w:val="ConsPlusNormal0"/>
        <w:jc w:val="right"/>
      </w:pPr>
      <w:r>
        <w:t>по рецепту врача на 50 процентов"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Title0"/>
        <w:jc w:val="center"/>
      </w:pPr>
      <w:r>
        <w:t>БЛОК-СХЕМА</w:t>
      </w:r>
    </w:p>
    <w:p w:rsidR="00373A87" w:rsidRDefault="00A05537">
      <w:pPr>
        <w:pStyle w:val="ConsPlusTitle0"/>
        <w:jc w:val="center"/>
      </w:pPr>
      <w:r>
        <w:t>ПРЕДОСТАВЛЕНИЯ ГОСУДАРСТВЕННОЙ УСЛУГИ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A05537">
      <w:pPr>
        <w:pStyle w:val="ConsPlusNormal0"/>
        <w:ind w:firstLine="540"/>
        <w:jc w:val="both"/>
      </w:pPr>
      <w:r>
        <w:t xml:space="preserve">Утратила силу. - </w:t>
      </w:r>
      <w:hyperlink r:id="rId71" w:tooltip="Постановление минтруда Ростовской обл. от 17.09.2018 N 29 &quot;О внесении изменений в постановление министерства труда и социального развития Ростовской области от 27.06.2016 N 44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29.</w:t>
      </w: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ind w:firstLine="540"/>
        <w:jc w:val="both"/>
      </w:pPr>
    </w:p>
    <w:p w:rsidR="00373A87" w:rsidRDefault="00373A8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73A87" w:rsidSect="00373A87">
      <w:headerReference w:type="default" r:id="rId72"/>
      <w:footerReference w:type="default" r:id="rId73"/>
      <w:headerReference w:type="first" r:id="rId74"/>
      <w:footerReference w:type="first" r:id="rId7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537" w:rsidRDefault="00A05537" w:rsidP="00373A87">
      <w:r>
        <w:separator/>
      </w:r>
    </w:p>
  </w:endnote>
  <w:endnote w:type="continuationSeparator" w:id="1">
    <w:p w:rsidR="00A05537" w:rsidRDefault="00A05537" w:rsidP="00373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87" w:rsidRDefault="00373A8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73A8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73A87" w:rsidRDefault="00A055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держка</w:t>
          </w:r>
        </w:p>
      </w:tc>
      <w:tc>
        <w:tcPr>
          <w:tcW w:w="1700" w:type="pct"/>
          <w:vAlign w:val="center"/>
        </w:tcPr>
        <w:p w:rsidR="00373A87" w:rsidRDefault="00373A87">
          <w:pPr>
            <w:pStyle w:val="ConsPlusNormal0"/>
            <w:jc w:val="center"/>
          </w:pPr>
          <w:hyperlink r:id="rId1">
            <w:r w:rsidR="00A0553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73A87" w:rsidRDefault="00A055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73A8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73A87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73A8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73A8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73A87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73A87">
            <w:fldChar w:fldCharType="end"/>
          </w:r>
        </w:p>
      </w:tc>
    </w:tr>
  </w:tbl>
  <w:p w:rsidR="00373A87" w:rsidRDefault="00A0553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87" w:rsidRDefault="00373A8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73A8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73A87" w:rsidRDefault="00A055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73A87" w:rsidRDefault="00373A87">
          <w:pPr>
            <w:pStyle w:val="ConsPlusNormal0"/>
            <w:jc w:val="center"/>
          </w:pPr>
          <w:hyperlink r:id="rId1">
            <w:r w:rsidR="00A0553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73A87" w:rsidRDefault="00A055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73A8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73A87">
            <w:fldChar w:fldCharType="separate"/>
          </w:r>
          <w:r w:rsidR="008C2EA8">
            <w:rPr>
              <w:rFonts w:ascii="Tahoma" w:hAnsi="Tahoma" w:cs="Tahoma"/>
              <w:noProof/>
            </w:rPr>
            <w:t>2</w:t>
          </w:r>
          <w:r w:rsidR="00373A8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73A8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73A87">
            <w:fldChar w:fldCharType="separate"/>
          </w:r>
          <w:r w:rsidR="008C2EA8">
            <w:rPr>
              <w:rFonts w:ascii="Tahoma" w:hAnsi="Tahoma" w:cs="Tahoma"/>
              <w:noProof/>
            </w:rPr>
            <w:t>2</w:t>
          </w:r>
          <w:r w:rsidR="00373A87">
            <w:fldChar w:fldCharType="end"/>
          </w:r>
        </w:p>
      </w:tc>
    </w:tr>
  </w:tbl>
  <w:p w:rsidR="00373A87" w:rsidRDefault="00A0553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87" w:rsidRDefault="00373A8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373A8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73A87" w:rsidRDefault="00A055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73A87" w:rsidRDefault="00373A87">
          <w:pPr>
            <w:pStyle w:val="ConsPlusNormal0"/>
            <w:jc w:val="center"/>
          </w:pPr>
          <w:hyperlink r:id="rId1">
            <w:r w:rsidR="00A0553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73A87" w:rsidRDefault="00A055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73A8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73A87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73A8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73A8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73A87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73A87">
            <w:fldChar w:fldCharType="end"/>
          </w:r>
        </w:p>
      </w:tc>
    </w:tr>
  </w:tbl>
  <w:p w:rsidR="00373A87" w:rsidRDefault="00A05537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87" w:rsidRDefault="00373A8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373A8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73A87" w:rsidRDefault="00A055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73A87" w:rsidRDefault="00373A87">
          <w:pPr>
            <w:pStyle w:val="ConsPlusNormal0"/>
            <w:jc w:val="center"/>
          </w:pPr>
          <w:hyperlink r:id="rId1">
            <w:r w:rsidR="00A0553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73A87" w:rsidRDefault="00A055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73A8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73A87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73A8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73A8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73A87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73A87">
            <w:fldChar w:fldCharType="end"/>
          </w:r>
        </w:p>
      </w:tc>
    </w:tr>
  </w:tbl>
  <w:p w:rsidR="00373A87" w:rsidRDefault="00A0553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537" w:rsidRDefault="00A05537" w:rsidP="00373A87">
      <w:r>
        <w:separator/>
      </w:r>
    </w:p>
  </w:footnote>
  <w:footnote w:type="continuationSeparator" w:id="1">
    <w:p w:rsidR="00A05537" w:rsidRDefault="00A05537" w:rsidP="00373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73A8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73A87" w:rsidRDefault="00A055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44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</w:t>
          </w:r>
          <w:r>
            <w:rPr>
              <w:rFonts w:ascii="Tahoma" w:hAnsi="Tahoma" w:cs="Tahoma"/>
              <w:sz w:val="16"/>
              <w:szCs w:val="16"/>
            </w:rPr>
            <w:t>истративного регламе...</w:t>
          </w:r>
        </w:p>
      </w:tc>
      <w:tc>
        <w:tcPr>
          <w:tcW w:w="2300" w:type="pct"/>
          <w:vAlign w:val="center"/>
        </w:tcPr>
        <w:p w:rsidR="00373A87" w:rsidRDefault="00A055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73A87" w:rsidRDefault="00373A8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73A87" w:rsidRDefault="00373A8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73A8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73A87" w:rsidRDefault="00A055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44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73A87" w:rsidRDefault="00A055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73A87" w:rsidRDefault="00373A8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73A87" w:rsidRDefault="00373A87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373A8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73A87" w:rsidRDefault="00A055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44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73A87" w:rsidRDefault="00A055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73A87" w:rsidRDefault="00373A8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73A87" w:rsidRDefault="00373A87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373A8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73A87" w:rsidRDefault="00A055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44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73A87" w:rsidRDefault="00A055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73A87" w:rsidRDefault="00373A8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73A87" w:rsidRDefault="00373A8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A87"/>
    <w:rsid w:val="00373A87"/>
    <w:rsid w:val="008C2EA8"/>
    <w:rsid w:val="00A05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A87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373A8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A8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73A8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73A8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73A8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73A8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373A8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73A87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373A87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373A87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373A8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373A8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373A8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373A8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373A8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373A8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373A8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73A87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373A87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C2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60158&amp;date=02.07.2026&amp;dst=22&amp;field=134" TargetMode="External"/><Relationship Id="rId18" Type="http://schemas.openxmlformats.org/officeDocument/2006/relationships/hyperlink" Target="https://login.consultant.ru/link/?req=doc&amp;base=RLAW186&amp;n=92738&amp;date=02.07.2026&amp;dst=100012&amp;field=134" TargetMode="External"/><Relationship Id="rId26" Type="http://schemas.openxmlformats.org/officeDocument/2006/relationships/hyperlink" Target="https://login.consultant.ru/link/?req=doc&amp;base=LAW&amp;n=508668&amp;date=02.07.2026" TargetMode="External"/><Relationship Id="rId39" Type="http://schemas.openxmlformats.org/officeDocument/2006/relationships/hyperlink" Target="https://login.consultant.ru/link/?req=doc&amp;base=RLAW186&amp;n=92738&amp;date=02.07.2026&amp;dst=100054&amp;field=134" TargetMode="External"/><Relationship Id="rId21" Type="http://schemas.openxmlformats.org/officeDocument/2006/relationships/hyperlink" Target="https://login.consultant.ru/link/?req=doc&amp;base=RLAW186&amp;n=155553&amp;date=02.07.2026&amp;dst=100027&amp;field=134" TargetMode="External"/><Relationship Id="rId34" Type="http://schemas.openxmlformats.org/officeDocument/2006/relationships/hyperlink" Target="https://login.consultant.ru/link/?req=doc&amp;base=RLAW186&amp;n=92738&amp;date=02.07.2026&amp;dst=100047&amp;field=134" TargetMode="External"/><Relationship Id="rId42" Type="http://schemas.openxmlformats.org/officeDocument/2006/relationships/hyperlink" Target="https://login.consultant.ru/link/?req=doc&amp;base=RLAW186&amp;n=126385&amp;date=02.07.2026&amp;dst=100144&amp;field=134" TargetMode="External"/><Relationship Id="rId47" Type="http://schemas.openxmlformats.org/officeDocument/2006/relationships/hyperlink" Target="https://login.consultant.ru/link/?req=doc&amp;base=LAW&amp;n=523235&amp;date=02.07.2026&amp;dst=244&amp;field=134" TargetMode="External"/><Relationship Id="rId50" Type="http://schemas.openxmlformats.org/officeDocument/2006/relationships/hyperlink" Target="https://login.consultant.ru/link/?req=doc&amp;base=RLAW186&amp;n=150094&amp;date=02.07.2026&amp;dst=100120&amp;field=134" TargetMode="External"/><Relationship Id="rId55" Type="http://schemas.openxmlformats.org/officeDocument/2006/relationships/hyperlink" Target="https://login.consultant.ru/link/?req=doc&amp;base=LAW&amp;n=523235&amp;date=02.07.2026&amp;dst=364&amp;field=134" TargetMode="External"/><Relationship Id="rId63" Type="http://schemas.openxmlformats.org/officeDocument/2006/relationships/hyperlink" Target="https://login.consultant.ru/link/?req=doc&amp;base=RLAW186&amp;n=150094&amp;date=02.07.2026&amp;dst=100130&amp;field=134" TargetMode="External"/><Relationship Id="rId68" Type="http://schemas.openxmlformats.org/officeDocument/2006/relationships/footer" Target="footer1.xml"/><Relationship Id="rId76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92738&amp;date=02.07.2026&amp;dst=10008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0094&amp;date=02.07.2026&amp;dst=100104&amp;field=134" TargetMode="External"/><Relationship Id="rId29" Type="http://schemas.openxmlformats.org/officeDocument/2006/relationships/hyperlink" Target="https://login.consultant.ru/link/?req=doc&amp;base=RLAW186&amp;n=126385&amp;date=02.07.2026&amp;dst=100129&amp;field=134" TargetMode="External"/><Relationship Id="rId11" Type="http://schemas.openxmlformats.org/officeDocument/2006/relationships/hyperlink" Target="https://login.consultant.ru/link/?req=doc&amp;base=RLAW186&amp;n=126385&amp;date=02.07.2026&amp;dst=100128&amp;field=134" TargetMode="External"/><Relationship Id="rId24" Type="http://schemas.openxmlformats.org/officeDocument/2006/relationships/hyperlink" Target="www.gosuslugi.ru" TargetMode="External"/><Relationship Id="rId32" Type="http://schemas.openxmlformats.org/officeDocument/2006/relationships/hyperlink" Target="https://login.consultant.ru/link/?req=doc&amp;base=RLAW186&amp;n=126385&amp;date=02.07.2026&amp;dst=100130&amp;field=134" TargetMode="External"/><Relationship Id="rId37" Type="http://schemas.openxmlformats.org/officeDocument/2006/relationships/hyperlink" Target="https://login.consultant.ru/link/?req=doc&amp;base=LAW&amp;n=523235&amp;date=02.07.2026&amp;dst=359&amp;field=134" TargetMode="External"/><Relationship Id="rId40" Type="http://schemas.openxmlformats.org/officeDocument/2006/relationships/hyperlink" Target="https://login.consultant.ru/link/?req=doc&amp;base=RLAW186&amp;n=126385&amp;date=02.07.2026&amp;dst=100143&amp;field=134" TargetMode="External"/><Relationship Id="rId45" Type="http://schemas.openxmlformats.org/officeDocument/2006/relationships/hyperlink" Target="https://login.consultant.ru/link/?req=doc&amp;base=RLAW186&amp;n=150094&amp;date=02.07.2026&amp;dst=100118&amp;field=134" TargetMode="External"/><Relationship Id="rId53" Type="http://schemas.openxmlformats.org/officeDocument/2006/relationships/hyperlink" Target="https://login.consultant.ru/link/?req=doc&amp;base=RLAW186&amp;n=126385&amp;date=02.07.2026&amp;dst=100166&amp;field=134" TargetMode="External"/><Relationship Id="rId58" Type="http://schemas.openxmlformats.org/officeDocument/2006/relationships/hyperlink" Target="https://login.consultant.ru/link/?req=doc&amp;base=RLAW186&amp;n=92738&amp;date=02.07.2026&amp;dst=100065&amp;field=134" TargetMode="External"/><Relationship Id="rId66" Type="http://schemas.openxmlformats.org/officeDocument/2006/relationships/hyperlink" Target="https://login.consultant.ru/link/?req=doc&amp;base=RLAW186&amp;n=92738&amp;date=02.07.2026&amp;dst=100085&amp;field=134" TargetMode="External"/><Relationship Id="rId74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50094&amp;date=02.07.2026&amp;dst=100102&amp;field=134" TargetMode="External"/><Relationship Id="rId23" Type="http://schemas.openxmlformats.org/officeDocument/2006/relationships/hyperlink" Target="https://login.consultant.ru/link/?req=doc&amp;base=RLAW186&amp;n=92738&amp;date=02.07.2026&amp;dst=100013&amp;field=134" TargetMode="External"/><Relationship Id="rId28" Type="http://schemas.openxmlformats.org/officeDocument/2006/relationships/hyperlink" Target="https://login.consultant.ru/link/?req=doc&amp;base=RLAW186&amp;n=150094&amp;date=02.07.2026&amp;dst=100111&amp;field=134" TargetMode="External"/><Relationship Id="rId36" Type="http://schemas.openxmlformats.org/officeDocument/2006/relationships/hyperlink" Target="https://login.consultant.ru/link/?req=doc&amp;base=LAW&amp;n=523235&amp;date=02.07.2026&amp;dst=290&amp;field=134" TargetMode="External"/><Relationship Id="rId49" Type="http://schemas.openxmlformats.org/officeDocument/2006/relationships/hyperlink" Target="https://login.consultant.ru/link/?req=doc&amp;base=LAW&amp;n=523235&amp;date=02.07.2026&amp;dst=364&amp;field=134" TargetMode="External"/><Relationship Id="rId57" Type="http://schemas.openxmlformats.org/officeDocument/2006/relationships/hyperlink" Target="https://login.consultant.ru/link/?req=doc&amp;base=RLAW186&amp;n=150094&amp;date=02.07.2026&amp;dst=100125&amp;field=134" TargetMode="External"/><Relationship Id="rId61" Type="http://schemas.openxmlformats.org/officeDocument/2006/relationships/hyperlink" Target="https://login.consultant.ru/link/?req=doc&amp;base=RLAW186&amp;n=92738&amp;date=02.07.2026&amp;dst=100066&amp;field=134" TargetMode="External"/><Relationship Id="rId10" Type="http://schemas.openxmlformats.org/officeDocument/2006/relationships/hyperlink" Target="https://login.consultant.ru/link/?req=doc&amp;base=RLAW186&amp;n=92738&amp;date=02.07.2026&amp;dst=100005&amp;field=134" TargetMode="External"/><Relationship Id="rId19" Type="http://schemas.openxmlformats.org/officeDocument/2006/relationships/hyperlink" Target="https://login.consultant.ru/link/?req=doc&amp;base=RLAW186&amp;n=126385&amp;date=02.07.2026&amp;dst=100128&amp;field=134" TargetMode="External"/><Relationship Id="rId31" Type="http://schemas.openxmlformats.org/officeDocument/2006/relationships/hyperlink" Target="https://login.consultant.ru/link/?req=doc&amp;base=RLAW186&amp;n=150094&amp;date=02.07.2026&amp;dst=100114&amp;field=134" TargetMode="External"/><Relationship Id="rId44" Type="http://schemas.openxmlformats.org/officeDocument/2006/relationships/hyperlink" Target="https://login.consultant.ru/link/?req=doc&amp;base=RLAW186&amp;n=150094&amp;date=02.07.2026&amp;dst=100117&amp;field=134" TargetMode="External"/><Relationship Id="rId52" Type="http://schemas.openxmlformats.org/officeDocument/2006/relationships/hyperlink" Target="https://login.consultant.ru/link/?req=doc&amp;base=LAW&amp;n=523235&amp;date=02.07.2026&amp;dst=100383&amp;field=134" TargetMode="External"/><Relationship Id="rId60" Type="http://schemas.openxmlformats.org/officeDocument/2006/relationships/hyperlink" Target="https://login.consultant.ru/link/?req=doc&amp;base=RLAW186&amp;n=150094&amp;date=02.07.2026&amp;dst=100129&amp;field=134" TargetMode="External"/><Relationship Id="rId65" Type="http://schemas.openxmlformats.org/officeDocument/2006/relationships/hyperlink" Target="https://login.consultant.ru/link/?req=doc&amp;base=RLAW186&amp;n=92738&amp;date=02.07.2026&amp;dst=100085&amp;field=134" TargetMode="External"/><Relationship Id="rId73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501&amp;date=02.07.2026&amp;dst=100005&amp;field=134" TargetMode="External"/><Relationship Id="rId14" Type="http://schemas.openxmlformats.org/officeDocument/2006/relationships/hyperlink" Target="https://login.consultant.ru/link/?req=doc&amp;base=RLAW186&amp;n=154009&amp;date=02.07.2026" TargetMode="External"/><Relationship Id="rId22" Type="http://schemas.openxmlformats.org/officeDocument/2006/relationships/hyperlink" Target="https://login.consultant.ru/link/?req=doc&amp;base=RLAW186&amp;n=155552&amp;date=02.07.2026&amp;dst=100011&amp;field=134" TargetMode="External"/><Relationship Id="rId27" Type="http://schemas.openxmlformats.org/officeDocument/2006/relationships/hyperlink" Target="https://login.consultant.ru/link/?req=doc&amp;base=RLAW186&amp;n=150094&amp;date=02.07.2026&amp;dst=100108&amp;field=134" TargetMode="External"/><Relationship Id="rId30" Type="http://schemas.openxmlformats.org/officeDocument/2006/relationships/hyperlink" Target="https://login.consultant.ru/link/?req=doc&amp;base=RLAW186&amp;n=150094&amp;date=02.07.2026&amp;dst=100113&amp;field=134" TargetMode="External"/><Relationship Id="rId35" Type="http://schemas.openxmlformats.org/officeDocument/2006/relationships/hyperlink" Target="https://login.consultant.ru/link/?req=doc&amp;base=LAW&amp;n=523235&amp;date=02.07.2026&amp;dst=43&amp;field=134" TargetMode="External"/><Relationship Id="rId43" Type="http://schemas.openxmlformats.org/officeDocument/2006/relationships/hyperlink" Target="https://login.consultant.ru/link/?req=doc&amp;base=RLAW186&amp;n=150094&amp;date=02.07.2026&amp;dst=100115&amp;field=134" TargetMode="External"/><Relationship Id="rId48" Type="http://schemas.openxmlformats.org/officeDocument/2006/relationships/hyperlink" Target="https://login.consultant.ru/link/?req=doc&amp;base=LAW&amp;n=183496&amp;date=02.07.2026&amp;dst=100012&amp;field=134" TargetMode="External"/><Relationship Id="rId56" Type="http://schemas.openxmlformats.org/officeDocument/2006/relationships/hyperlink" Target="https://login.consultant.ru/link/?req=doc&amp;base=RLAW186&amp;n=150094&amp;date=02.07.2026&amp;dst=100122&amp;field=134" TargetMode="External"/><Relationship Id="rId64" Type="http://schemas.openxmlformats.org/officeDocument/2006/relationships/hyperlink" Target="https://login.consultant.ru/link/?req=doc&amp;base=RLAW186&amp;n=150094&amp;date=02.07.2026&amp;dst=100131&amp;field=134" TargetMode="External"/><Relationship Id="rId69" Type="http://schemas.openxmlformats.org/officeDocument/2006/relationships/header" Target="header2.xml"/><Relationship Id="rId77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92738&amp;date=02.07.2026&amp;dst=100058&amp;field=134" TargetMode="External"/><Relationship Id="rId72" Type="http://schemas.openxmlformats.org/officeDocument/2006/relationships/header" Target="header3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50094&amp;date=02.07.2026&amp;dst=100101&amp;field=134" TargetMode="External"/><Relationship Id="rId17" Type="http://schemas.openxmlformats.org/officeDocument/2006/relationships/hyperlink" Target="https://login.consultant.ru/link/?req=doc&amp;base=RLAW186&amp;n=92501&amp;date=02.07.2026&amp;dst=100005&amp;field=134" TargetMode="External"/><Relationship Id="rId25" Type="http://schemas.openxmlformats.org/officeDocument/2006/relationships/hyperlink" Target="http://mintrud.donland.ru/" TargetMode="External"/><Relationship Id="rId33" Type="http://schemas.openxmlformats.org/officeDocument/2006/relationships/hyperlink" Target="https://login.consultant.ru/link/?req=doc&amp;base=RLAW186&amp;n=126385&amp;date=02.07.2026&amp;dst=100132&amp;field=134" TargetMode="External"/><Relationship Id="rId38" Type="http://schemas.openxmlformats.org/officeDocument/2006/relationships/hyperlink" Target="https://login.consultant.ru/link/?req=doc&amp;base=RLAW186&amp;n=126385&amp;date=02.07.2026&amp;dst=100141&amp;field=134" TargetMode="External"/><Relationship Id="rId46" Type="http://schemas.openxmlformats.org/officeDocument/2006/relationships/hyperlink" Target="https://login.consultant.ru/link/?req=doc&amp;base=RLAW186&amp;n=126385&amp;date=02.07.2026&amp;dst=100145&amp;field=134" TargetMode="External"/><Relationship Id="rId59" Type="http://schemas.openxmlformats.org/officeDocument/2006/relationships/hyperlink" Target="https://login.consultant.ru/link/?req=doc&amp;base=RLAW186&amp;n=150094&amp;date=02.07.2026&amp;dst=100128&amp;field=134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login.consultant.ru/link/?req=doc&amp;base=RLAW186&amp;n=150094&amp;date=02.07.2026&amp;dst=100106&amp;field=134" TargetMode="External"/><Relationship Id="rId41" Type="http://schemas.openxmlformats.org/officeDocument/2006/relationships/hyperlink" Target="https://login.consultant.ru/link/?req=doc&amp;base=RLAW186&amp;n=92738&amp;date=02.07.2026&amp;dst=100056&amp;field=134" TargetMode="External"/><Relationship Id="rId54" Type="http://schemas.openxmlformats.org/officeDocument/2006/relationships/hyperlink" Target="https://login.consultant.ru/link/?req=doc&amp;base=LAW&amp;n=442096&amp;date=02.07.2026" TargetMode="External"/><Relationship Id="rId62" Type="http://schemas.openxmlformats.org/officeDocument/2006/relationships/hyperlink" Target="https://login.consultant.ru/link/?req=doc&amp;base=RLAW186&amp;n=150094&amp;date=02.07.2026&amp;dst=100130&amp;field=134" TargetMode="External"/><Relationship Id="rId70" Type="http://schemas.openxmlformats.org/officeDocument/2006/relationships/footer" Target="footer2.xml"/><Relationship Id="rId75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12207</Words>
  <Characters>69583</Characters>
  <Application>Microsoft Office Word</Application>
  <DocSecurity>0</DocSecurity>
  <Lines>579</Lines>
  <Paragraphs>163</Paragraphs>
  <ScaleCrop>false</ScaleCrop>
  <Company>КонсультантПлюс Версия 4025.00.50</Company>
  <LinksUpToDate>false</LinksUpToDate>
  <CharactersWithSpaces>81627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44
(ред. от 06.06.2025)
"Об утверждении Административного регламента предоставления государственной услуги "Снижение стоимости лекарств по рецепту врача на 50 процентов"</dc:title>
  <dc:creator>Слуцкая Ольга</dc:creator>
  <cp:lastModifiedBy>Slutskaya</cp:lastModifiedBy>
  <cp:revision>2</cp:revision>
  <dcterms:created xsi:type="dcterms:W3CDTF">2026-07-02T06:20:00Z</dcterms:created>
  <dcterms:modified xsi:type="dcterms:W3CDTF">2026-07-02T06:20:00Z</dcterms:modified>
</cp:coreProperties>
</file>